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20E9BABD" w:rsidR="00F114B1" w:rsidRDefault="000E6722" w:rsidP="5A41DA59">
      <w:pPr>
        <w:pStyle w:val="Rubrik1"/>
      </w:pPr>
      <w:r>
        <w:t>Historisk-filosofiska</w:t>
      </w:r>
      <w:r w:rsidR="5A41DA59">
        <w:t xml:space="preserve"> fakulteten, korrektur </w:t>
      </w:r>
      <w:r>
        <w:t>nationella program</w:t>
      </w:r>
      <w:r w:rsidR="5A41DA59">
        <w:t xml:space="preserve"> 24/25</w:t>
      </w:r>
    </w:p>
    <w:p w14:paraId="076A93C3" w14:textId="69A14AF2" w:rsidR="00941789" w:rsidRDefault="0007091C">
      <w:pPr>
        <w:pStyle w:val="Innehll1"/>
        <w:tabs>
          <w:tab w:val="right" w:leader="dot" w:pos="9016"/>
        </w:tabs>
        <w:rPr>
          <w:rFonts w:eastAsiaTheme="minorEastAsia"/>
          <w:noProof/>
          <w:lang w:eastAsia="sv-SE"/>
        </w:rPr>
      </w:pPr>
      <w:r>
        <w:fldChar w:fldCharType="begin"/>
      </w:r>
      <w:r>
        <w:instrText xml:space="preserve"> TOC \h \z \u \t "Rubrik 2;1" </w:instrText>
      </w:r>
      <w:r>
        <w:fldChar w:fldCharType="separate"/>
      </w:r>
      <w:hyperlink w:anchor="_Toc146287576" w:history="1">
        <w:r w:rsidR="00941789" w:rsidRPr="0027266B">
          <w:rPr>
            <w:rStyle w:val="Hyperlnk"/>
            <w:rFonts w:eastAsia="Times New Roman"/>
            <w:noProof/>
            <w:lang w:eastAsia="sv-SE"/>
          </w:rPr>
          <w:t>Filosofiska institutionen</w:t>
        </w:r>
        <w:r w:rsidR="00941789">
          <w:rPr>
            <w:noProof/>
            <w:webHidden/>
          </w:rPr>
          <w:tab/>
        </w:r>
        <w:r w:rsidR="00941789">
          <w:rPr>
            <w:noProof/>
            <w:webHidden/>
          </w:rPr>
          <w:fldChar w:fldCharType="begin"/>
        </w:r>
        <w:r w:rsidR="00941789">
          <w:rPr>
            <w:noProof/>
            <w:webHidden/>
          </w:rPr>
          <w:instrText xml:space="preserve"> PAGEREF _Toc146287576 \h </w:instrText>
        </w:r>
        <w:r w:rsidR="00941789">
          <w:rPr>
            <w:noProof/>
            <w:webHidden/>
          </w:rPr>
        </w:r>
        <w:r w:rsidR="00941789">
          <w:rPr>
            <w:noProof/>
            <w:webHidden/>
          </w:rPr>
          <w:fldChar w:fldCharType="separate"/>
        </w:r>
        <w:r w:rsidR="00941789">
          <w:rPr>
            <w:noProof/>
            <w:webHidden/>
          </w:rPr>
          <w:t>2</w:t>
        </w:r>
        <w:r w:rsidR="00941789">
          <w:rPr>
            <w:noProof/>
            <w:webHidden/>
          </w:rPr>
          <w:fldChar w:fldCharType="end"/>
        </w:r>
      </w:hyperlink>
    </w:p>
    <w:p w14:paraId="1EB36039" w14:textId="26E03DE3" w:rsidR="00941789" w:rsidRDefault="00B87CB8">
      <w:pPr>
        <w:pStyle w:val="Innehll1"/>
        <w:tabs>
          <w:tab w:val="right" w:leader="dot" w:pos="9016"/>
        </w:tabs>
        <w:rPr>
          <w:rFonts w:eastAsiaTheme="minorEastAsia"/>
          <w:noProof/>
          <w:lang w:eastAsia="sv-SE"/>
        </w:rPr>
      </w:pPr>
      <w:hyperlink w:anchor="_Toc146287577" w:history="1">
        <w:r w:rsidR="00941789" w:rsidRPr="0027266B">
          <w:rPr>
            <w:rStyle w:val="Hyperlnk"/>
            <w:rFonts w:eastAsia="Times New Roman"/>
            <w:noProof/>
            <w:lang w:eastAsia="sv-SE"/>
          </w:rPr>
          <w:t>Historiska institutionen</w:t>
        </w:r>
        <w:r w:rsidR="00941789">
          <w:rPr>
            <w:noProof/>
            <w:webHidden/>
          </w:rPr>
          <w:tab/>
        </w:r>
        <w:r w:rsidR="00941789">
          <w:rPr>
            <w:noProof/>
            <w:webHidden/>
          </w:rPr>
          <w:fldChar w:fldCharType="begin"/>
        </w:r>
        <w:r w:rsidR="00941789">
          <w:rPr>
            <w:noProof/>
            <w:webHidden/>
          </w:rPr>
          <w:instrText xml:space="preserve"> PAGEREF _Toc146287577 \h </w:instrText>
        </w:r>
        <w:r w:rsidR="00941789">
          <w:rPr>
            <w:noProof/>
            <w:webHidden/>
          </w:rPr>
        </w:r>
        <w:r w:rsidR="00941789">
          <w:rPr>
            <w:noProof/>
            <w:webHidden/>
          </w:rPr>
          <w:fldChar w:fldCharType="separate"/>
        </w:r>
        <w:r w:rsidR="00941789">
          <w:rPr>
            <w:noProof/>
            <w:webHidden/>
          </w:rPr>
          <w:t>3</w:t>
        </w:r>
        <w:r w:rsidR="00941789">
          <w:rPr>
            <w:noProof/>
            <w:webHidden/>
          </w:rPr>
          <w:fldChar w:fldCharType="end"/>
        </w:r>
      </w:hyperlink>
    </w:p>
    <w:p w14:paraId="627F3DD2" w14:textId="6644BD25" w:rsidR="00941789" w:rsidRDefault="00B87CB8">
      <w:pPr>
        <w:pStyle w:val="Innehll1"/>
        <w:tabs>
          <w:tab w:val="right" w:leader="dot" w:pos="9016"/>
        </w:tabs>
        <w:rPr>
          <w:rFonts w:eastAsiaTheme="minorEastAsia"/>
          <w:noProof/>
          <w:lang w:eastAsia="sv-SE"/>
        </w:rPr>
      </w:pPr>
      <w:hyperlink w:anchor="_Toc146287578" w:history="1">
        <w:r w:rsidR="00941789" w:rsidRPr="0027266B">
          <w:rPr>
            <w:rStyle w:val="Hyperlnk"/>
            <w:rFonts w:eastAsia="Times New Roman"/>
            <w:noProof/>
            <w:lang w:eastAsia="sv-SE"/>
          </w:rPr>
          <w:t>Institutionen för ABM</w:t>
        </w:r>
        <w:r w:rsidR="00941789">
          <w:rPr>
            <w:noProof/>
            <w:webHidden/>
          </w:rPr>
          <w:tab/>
        </w:r>
        <w:r w:rsidR="00941789">
          <w:rPr>
            <w:noProof/>
            <w:webHidden/>
          </w:rPr>
          <w:fldChar w:fldCharType="begin"/>
        </w:r>
        <w:r w:rsidR="00941789">
          <w:rPr>
            <w:noProof/>
            <w:webHidden/>
          </w:rPr>
          <w:instrText xml:space="preserve"> PAGEREF _Toc146287578 \h </w:instrText>
        </w:r>
        <w:r w:rsidR="00941789">
          <w:rPr>
            <w:noProof/>
            <w:webHidden/>
          </w:rPr>
        </w:r>
        <w:r w:rsidR="00941789">
          <w:rPr>
            <w:noProof/>
            <w:webHidden/>
          </w:rPr>
          <w:fldChar w:fldCharType="separate"/>
        </w:r>
        <w:r w:rsidR="00941789">
          <w:rPr>
            <w:noProof/>
            <w:webHidden/>
          </w:rPr>
          <w:t>4</w:t>
        </w:r>
        <w:r w:rsidR="00941789">
          <w:rPr>
            <w:noProof/>
            <w:webHidden/>
          </w:rPr>
          <w:fldChar w:fldCharType="end"/>
        </w:r>
      </w:hyperlink>
    </w:p>
    <w:p w14:paraId="4673841F" w14:textId="132D422E" w:rsidR="00941789" w:rsidRDefault="00B87CB8">
      <w:pPr>
        <w:pStyle w:val="Innehll1"/>
        <w:tabs>
          <w:tab w:val="right" w:leader="dot" w:pos="9016"/>
        </w:tabs>
        <w:rPr>
          <w:rFonts w:eastAsiaTheme="minorEastAsia"/>
          <w:noProof/>
          <w:lang w:eastAsia="sv-SE"/>
        </w:rPr>
      </w:pPr>
      <w:hyperlink w:anchor="_Toc146287579" w:history="1">
        <w:r w:rsidR="00941789" w:rsidRPr="0027266B">
          <w:rPr>
            <w:rStyle w:val="Hyperlnk"/>
            <w:rFonts w:eastAsia="Times New Roman"/>
            <w:noProof/>
            <w:lang w:eastAsia="sv-SE"/>
          </w:rPr>
          <w:t>Institutionen för arkeologi och antik historia</w:t>
        </w:r>
        <w:r w:rsidR="00941789">
          <w:rPr>
            <w:noProof/>
            <w:webHidden/>
          </w:rPr>
          <w:tab/>
        </w:r>
        <w:r w:rsidR="00941789">
          <w:rPr>
            <w:noProof/>
            <w:webHidden/>
          </w:rPr>
          <w:fldChar w:fldCharType="begin"/>
        </w:r>
        <w:r w:rsidR="00941789">
          <w:rPr>
            <w:noProof/>
            <w:webHidden/>
          </w:rPr>
          <w:instrText xml:space="preserve"> PAGEREF _Toc146287579 \h </w:instrText>
        </w:r>
        <w:r w:rsidR="00941789">
          <w:rPr>
            <w:noProof/>
            <w:webHidden/>
          </w:rPr>
        </w:r>
        <w:r w:rsidR="00941789">
          <w:rPr>
            <w:noProof/>
            <w:webHidden/>
          </w:rPr>
          <w:fldChar w:fldCharType="separate"/>
        </w:r>
        <w:r w:rsidR="00941789">
          <w:rPr>
            <w:noProof/>
            <w:webHidden/>
          </w:rPr>
          <w:t>5</w:t>
        </w:r>
        <w:r w:rsidR="00941789">
          <w:rPr>
            <w:noProof/>
            <w:webHidden/>
          </w:rPr>
          <w:fldChar w:fldCharType="end"/>
        </w:r>
      </w:hyperlink>
    </w:p>
    <w:p w14:paraId="58A06324" w14:textId="5023BECE" w:rsidR="00941789" w:rsidRDefault="00B87CB8">
      <w:pPr>
        <w:pStyle w:val="Innehll1"/>
        <w:tabs>
          <w:tab w:val="right" w:leader="dot" w:pos="9016"/>
        </w:tabs>
        <w:rPr>
          <w:rFonts w:eastAsiaTheme="minorEastAsia"/>
          <w:noProof/>
          <w:lang w:eastAsia="sv-SE"/>
        </w:rPr>
      </w:pPr>
      <w:hyperlink w:anchor="_Toc146287580" w:history="1">
        <w:r w:rsidR="00941789" w:rsidRPr="0027266B">
          <w:rPr>
            <w:rStyle w:val="Hyperlnk"/>
            <w:rFonts w:eastAsia="Times New Roman"/>
            <w:noProof/>
            <w:lang w:eastAsia="sv-SE"/>
          </w:rPr>
          <w:t>Institutionen för idé- och lärdomshistoria</w:t>
        </w:r>
        <w:r w:rsidR="00941789">
          <w:rPr>
            <w:noProof/>
            <w:webHidden/>
          </w:rPr>
          <w:tab/>
        </w:r>
        <w:r w:rsidR="00941789">
          <w:rPr>
            <w:noProof/>
            <w:webHidden/>
          </w:rPr>
          <w:fldChar w:fldCharType="begin"/>
        </w:r>
        <w:r w:rsidR="00941789">
          <w:rPr>
            <w:noProof/>
            <w:webHidden/>
          </w:rPr>
          <w:instrText xml:space="preserve"> PAGEREF _Toc146287580 \h </w:instrText>
        </w:r>
        <w:r w:rsidR="00941789">
          <w:rPr>
            <w:noProof/>
            <w:webHidden/>
          </w:rPr>
        </w:r>
        <w:r w:rsidR="00941789">
          <w:rPr>
            <w:noProof/>
            <w:webHidden/>
          </w:rPr>
          <w:fldChar w:fldCharType="separate"/>
        </w:r>
        <w:r w:rsidR="00941789">
          <w:rPr>
            <w:noProof/>
            <w:webHidden/>
          </w:rPr>
          <w:t>6</w:t>
        </w:r>
        <w:r w:rsidR="00941789">
          <w:rPr>
            <w:noProof/>
            <w:webHidden/>
          </w:rPr>
          <w:fldChar w:fldCharType="end"/>
        </w:r>
      </w:hyperlink>
    </w:p>
    <w:p w14:paraId="1C0839AB" w14:textId="0D4012D2" w:rsidR="00941789" w:rsidRDefault="00B87CB8">
      <w:pPr>
        <w:pStyle w:val="Innehll1"/>
        <w:tabs>
          <w:tab w:val="right" w:leader="dot" w:pos="9016"/>
        </w:tabs>
        <w:rPr>
          <w:rFonts w:eastAsiaTheme="minorEastAsia"/>
          <w:noProof/>
          <w:lang w:eastAsia="sv-SE"/>
        </w:rPr>
      </w:pPr>
      <w:hyperlink w:anchor="_Toc146287581" w:history="1">
        <w:r w:rsidR="00941789" w:rsidRPr="0027266B">
          <w:rPr>
            <w:rStyle w:val="Hyperlnk"/>
            <w:noProof/>
          </w:rPr>
          <w:t>Institutionen för kulturantropologi och etnologi</w:t>
        </w:r>
        <w:r w:rsidR="00941789">
          <w:rPr>
            <w:noProof/>
            <w:webHidden/>
          </w:rPr>
          <w:tab/>
        </w:r>
        <w:r w:rsidR="00941789">
          <w:rPr>
            <w:noProof/>
            <w:webHidden/>
          </w:rPr>
          <w:fldChar w:fldCharType="begin"/>
        </w:r>
        <w:r w:rsidR="00941789">
          <w:rPr>
            <w:noProof/>
            <w:webHidden/>
          </w:rPr>
          <w:instrText xml:space="preserve"> PAGEREF _Toc146287581 \h </w:instrText>
        </w:r>
        <w:r w:rsidR="00941789">
          <w:rPr>
            <w:noProof/>
            <w:webHidden/>
          </w:rPr>
        </w:r>
        <w:r w:rsidR="00941789">
          <w:rPr>
            <w:noProof/>
            <w:webHidden/>
          </w:rPr>
          <w:fldChar w:fldCharType="separate"/>
        </w:r>
        <w:r w:rsidR="00941789">
          <w:rPr>
            <w:noProof/>
            <w:webHidden/>
          </w:rPr>
          <w:t>7</w:t>
        </w:r>
        <w:r w:rsidR="00941789">
          <w:rPr>
            <w:noProof/>
            <w:webHidden/>
          </w:rPr>
          <w:fldChar w:fldCharType="end"/>
        </w:r>
      </w:hyperlink>
    </w:p>
    <w:p w14:paraId="02990395" w14:textId="53B2FE94" w:rsidR="00941789" w:rsidRDefault="00B87CB8">
      <w:pPr>
        <w:pStyle w:val="Innehll1"/>
        <w:tabs>
          <w:tab w:val="right" w:leader="dot" w:pos="9016"/>
        </w:tabs>
        <w:rPr>
          <w:rFonts w:eastAsiaTheme="minorEastAsia"/>
          <w:noProof/>
          <w:lang w:eastAsia="sv-SE"/>
        </w:rPr>
      </w:pPr>
      <w:hyperlink w:anchor="_Toc146287582" w:history="1">
        <w:r w:rsidR="00941789" w:rsidRPr="0027266B">
          <w:rPr>
            <w:rStyle w:val="Hyperlnk"/>
            <w:rFonts w:eastAsia="Times New Roman"/>
            <w:noProof/>
            <w:lang w:eastAsia="sv-SE"/>
          </w:rPr>
          <w:t>Institutionen för musikvetenskap</w:t>
        </w:r>
        <w:r w:rsidR="00941789">
          <w:rPr>
            <w:noProof/>
            <w:webHidden/>
          </w:rPr>
          <w:tab/>
        </w:r>
        <w:r w:rsidR="00941789">
          <w:rPr>
            <w:noProof/>
            <w:webHidden/>
          </w:rPr>
          <w:fldChar w:fldCharType="begin"/>
        </w:r>
        <w:r w:rsidR="00941789">
          <w:rPr>
            <w:noProof/>
            <w:webHidden/>
          </w:rPr>
          <w:instrText xml:space="preserve"> PAGEREF _Toc146287582 \h </w:instrText>
        </w:r>
        <w:r w:rsidR="00941789">
          <w:rPr>
            <w:noProof/>
            <w:webHidden/>
          </w:rPr>
        </w:r>
        <w:r w:rsidR="00941789">
          <w:rPr>
            <w:noProof/>
            <w:webHidden/>
          </w:rPr>
          <w:fldChar w:fldCharType="separate"/>
        </w:r>
        <w:r w:rsidR="00941789">
          <w:rPr>
            <w:noProof/>
            <w:webHidden/>
          </w:rPr>
          <w:t>8</w:t>
        </w:r>
        <w:r w:rsidR="00941789">
          <w:rPr>
            <w:noProof/>
            <w:webHidden/>
          </w:rPr>
          <w:fldChar w:fldCharType="end"/>
        </w:r>
      </w:hyperlink>
    </w:p>
    <w:p w14:paraId="432B0FEB" w14:textId="6A331470" w:rsidR="00941789" w:rsidRDefault="00B87CB8">
      <w:pPr>
        <w:pStyle w:val="Innehll1"/>
        <w:tabs>
          <w:tab w:val="right" w:leader="dot" w:pos="9016"/>
        </w:tabs>
        <w:rPr>
          <w:rFonts w:eastAsiaTheme="minorEastAsia"/>
          <w:noProof/>
          <w:lang w:eastAsia="sv-SE"/>
        </w:rPr>
      </w:pPr>
      <w:hyperlink w:anchor="_Toc146287583" w:history="1">
        <w:r w:rsidR="00941789" w:rsidRPr="0027266B">
          <w:rPr>
            <w:rStyle w:val="Hyperlnk"/>
            <w:noProof/>
          </w:rPr>
          <w:t>Institutionen för speldesign</w:t>
        </w:r>
        <w:r w:rsidR="00941789">
          <w:rPr>
            <w:noProof/>
            <w:webHidden/>
          </w:rPr>
          <w:tab/>
        </w:r>
        <w:r w:rsidR="00941789">
          <w:rPr>
            <w:noProof/>
            <w:webHidden/>
          </w:rPr>
          <w:fldChar w:fldCharType="begin"/>
        </w:r>
        <w:r w:rsidR="00941789">
          <w:rPr>
            <w:noProof/>
            <w:webHidden/>
          </w:rPr>
          <w:instrText xml:space="preserve"> PAGEREF _Toc146287583 \h </w:instrText>
        </w:r>
        <w:r w:rsidR="00941789">
          <w:rPr>
            <w:noProof/>
            <w:webHidden/>
          </w:rPr>
        </w:r>
        <w:r w:rsidR="00941789">
          <w:rPr>
            <w:noProof/>
            <w:webHidden/>
          </w:rPr>
          <w:fldChar w:fldCharType="separate"/>
        </w:r>
        <w:r w:rsidR="00941789">
          <w:rPr>
            <w:noProof/>
            <w:webHidden/>
          </w:rPr>
          <w:t>9</w:t>
        </w:r>
        <w:r w:rsidR="00941789">
          <w:rPr>
            <w:noProof/>
            <w:webHidden/>
          </w:rPr>
          <w:fldChar w:fldCharType="end"/>
        </w:r>
      </w:hyperlink>
    </w:p>
    <w:p w14:paraId="660E8B54" w14:textId="74AE5403" w:rsidR="00941789" w:rsidRDefault="00B87CB8">
      <w:pPr>
        <w:pStyle w:val="Innehll1"/>
        <w:tabs>
          <w:tab w:val="right" w:leader="dot" w:pos="9016"/>
        </w:tabs>
        <w:rPr>
          <w:rFonts w:eastAsiaTheme="minorEastAsia"/>
          <w:noProof/>
          <w:lang w:eastAsia="sv-SE"/>
        </w:rPr>
      </w:pPr>
      <w:hyperlink w:anchor="_Toc146287584" w:history="1">
        <w:r w:rsidR="00941789" w:rsidRPr="0027266B">
          <w:rPr>
            <w:rStyle w:val="Hyperlnk"/>
            <w:rFonts w:eastAsia="Times New Roman"/>
            <w:noProof/>
            <w:lang w:eastAsia="sv-SE"/>
          </w:rPr>
          <w:t>Konstvetenskapliga institutionen</w:t>
        </w:r>
        <w:r w:rsidR="00941789">
          <w:rPr>
            <w:noProof/>
            <w:webHidden/>
          </w:rPr>
          <w:tab/>
        </w:r>
        <w:r w:rsidR="00941789">
          <w:rPr>
            <w:noProof/>
            <w:webHidden/>
          </w:rPr>
          <w:fldChar w:fldCharType="begin"/>
        </w:r>
        <w:r w:rsidR="00941789">
          <w:rPr>
            <w:noProof/>
            <w:webHidden/>
          </w:rPr>
          <w:instrText xml:space="preserve"> PAGEREF _Toc146287584 \h </w:instrText>
        </w:r>
        <w:r w:rsidR="00941789">
          <w:rPr>
            <w:noProof/>
            <w:webHidden/>
          </w:rPr>
        </w:r>
        <w:r w:rsidR="00941789">
          <w:rPr>
            <w:noProof/>
            <w:webHidden/>
          </w:rPr>
          <w:fldChar w:fldCharType="separate"/>
        </w:r>
        <w:r w:rsidR="00941789">
          <w:rPr>
            <w:noProof/>
            <w:webHidden/>
          </w:rPr>
          <w:t>10</w:t>
        </w:r>
        <w:r w:rsidR="00941789">
          <w:rPr>
            <w:noProof/>
            <w:webHidden/>
          </w:rPr>
          <w:fldChar w:fldCharType="end"/>
        </w:r>
      </w:hyperlink>
    </w:p>
    <w:p w14:paraId="57040801" w14:textId="394DABE5" w:rsidR="00941789" w:rsidRDefault="00B87CB8">
      <w:pPr>
        <w:pStyle w:val="Innehll1"/>
        <w:tabs>
          <w:tab w:val="right" w:leader="dot" w:pos="9016"/>
        </w:tabs>
        <w:rPr>
          <w:rFonts w:eastAsiaTheme="minorEastAsia"/>
          <w:noProof/>
          <w:lang w:eastAsia="sv-SE"/>
        </w:rPr>
      </w:pPr>
      <w:hyperlink w:anchor="_Toc146287585" w:history="1">
        <w:r w:rsidR="00941789" w:rsidRPr="0027266B">
          <w:rPr>
            <w:rStyle w:val="Hyperlnk"/>
            <w:noProof/>
            <w:shd w:val="clear" w:color="auto" w:fill="FFFFFF"/>
          </w:rPr>
          <w:t>Litteraturvetenskapliga institutionen</w:t>
        </w:r>
        <w:r w:rsidR="00941789">
          <w:rPr>
            <w:noProof/>
            <w:webHidden/>
          </w:rPr>
          <w:tab/>
        </w:r>
        <w:r w:rsidR="00941789">
          <w:rPr>
            <w:noProof/>
            <w:webHidden/>
          </w:rPr>
          <w:fldChar w:fldCharType="begin"/>
        </w:r>
        <w:r w:rsidR="00941789">
          <w:rPr>
            <w:noProof/>
            <w:webHidden/>
          </w:rPr>
          <w:instrText xml:space="preserve"> PAGEREF _Toc146287585 \h </w:instrText>
        </w:r>
        <w:r w:rsidR="00941789">
          <w:rPr>
            <w:noProof/>
            <w:webHidden/>
          </w:rPr>
        </w:r>
        <w:r w:rsidR="00941789">
          <w:rPr>
            <w:noProof/>
            <w:webHidden/>
          </w:rPr>
          <w:fldChar w:fldCharType="separate"/>
        </w:r>
        <w:r w:rsidR="00941789">
          <w:rPr>
            <w:noProof/>
            <w:webHidden/>
          </w:rPr>
          <w:t>13</w:t>
        </w:r>
        <w:r w:rsidR="00941789">
          <w:rPr>
            <w:noProof/>
            <w:webHidden/>
          </w:rPr>
          <w:fldChar w:fldCharType="end"/>
        </w:r>
      </w:hyperlink>
    </w:p>
    <w:p w14:paraId="4018536A" w14:textId="50B3FD2E" w:rsidR="00446423" w:rsidRDefault="0007091C" w:rsidP="0007091C">
      <w:pPr>
        <w:rPr>
          <w:b/>
          <w:bCs/>
        </w:rPr>
      </w:pPr>
      <w:r>
        <w:fldChar w:fldCharType="end"/>
      </w:r>
    </w:p>
    <w:p w14:paraId="6D2C2563" w14:textId="77777777" w:rsidR="0007091C" w:rsidRDefault="0007091C" w:rsidP="00446423">
      <w:pPr>
        <w:spacing w:after="0"/>
        <w:rPr>
          <w:b/>
          <w:bCs/>
        </w:rPr>
      </w:pPr>
    </w:p>
    <w:p w14:paraId="1A21AB4C" w14:textId="77777777" w:rsidR="0007091C" w:rsidRPr="0007091C" w:rsidRDefault="0007091C" w:rsidP="0007091C">
      <w:pPr>
        <w:pStyle w:val="Rubrik2"/>
        <w:rPr>
          <w:rFonts w:eastAsia="Times New Roman"/>
          <w:lang w:eastAsia="sv-SE"/>
        </w:rPr>
      </w:pPr>
      <w:bookmarkStart w:id="0" w:name="_Toc146287576"/>
      <w:r w:rsidRPr="0007091C">
        <w:rPr>
          <w:rFonts w:eastAsia="Times New Roman"/>
          <w:lang w:eastAsia="sv-SE"/>
        </w:rPr>
        <w:lastRenderedPageBreak/>
        <w:t>Filosofiska institutionen</w:t>
      </w:r>
      <w:bookmarkEnd w:id="0"/>
    </w:p>
    <w:p w14:paraId="74A80C96" w14:textId="77777777" w:rsidR="0007091C" w:rsidRDefault="0007091C" w:rsidP="0007091C">
      <w:pPr>
        <w:pStyle w:val="Rubrik3"/>
      </w:pPr>
      <w:r>
        <w:t>HKS1K</w:t>
      </w:r>
      <w:r>
        <w:tab/>
        <w:t>Kandidatprogram i kultur- och samhällsanalys</w:t>
      </w:r>
    </w:p>
    <w:p w14:paraId="5D37BD30" w14:textId="78419AE2" w:rsidR="0007091C" w:rsidRDefault="0007091C" w:rsidP="0007091C">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23FA9ED6" w14:textId="4235C460" w:rsidR="00DF0B6D" w:rsidRDefault="00DF0B6D" w:rsidP="00DF0B6D">
      <w:pPr>
        <w:spacing w:after="0"/>
        <w:rPr>
          <w:b/>
          <w:bCs/>
        </w:rPr>
      </w:pPr>
      <w:r w:rsidRPr="5A41DA59">
        <w:rPr>
          <w:b/>
          <w:bCs/>
        </w:rPr>
        <w:t xml:space="preserve">Karriär </w:t>
      </w:r>
    </w:p>
    <w:p w14:paraId="07DFB94E" w14:textId="5073509C" w:rsidR="00DF0B6D" w:rsidRDefault="00DF0B6D" w:rsidP="00DF0B6D">
      <w:r>
        <w:t>Förra året utlovades en ny text, då ni inväntade en alumnundersökning. Ni behöver utöka detta avsnitt. Även om ni inte genomfört en alumnundersökning finns ju en förväntad framtid för studenterna. Vad syftar programmet utbilda till? Hur ser arbetsmarknaden ut? Vilka arbetsplatser finns? Kan man jobba både nationellt och internationellt?</w:t>
      </w:r>
    </w:p>
    <w:p w14:paraId="2A5B17E1" w14:textId="77777777" w:rsidR="0007091C" w:rsidRPr="0007091C" w:rsidRDefault="0007091C" w:rsidP="0007091C"/>
    <w:p w14:paraId="6427CFC6" w14:textId="77777777" w:rsidR="0007091C" w:rsidRPr="0007091C" w:rsidRDefault="0007091C" w:rsidP="0007091C">
      <w:pPr>
        <w:pStyle w:val="Rubrik2"/>
        <w:rPr>
          <w:rFonts w:eastAsia="Times New Roman"/>
          <w:lang w:eastAsia="sv-SE"/>
        </w:rPr>
      </w:pPr>
      <w:bookmarkStart w:id="1" w:name="_Toc146287577"/>
      <w:r w:rsidRPr="0007091C">
        <w:rPr>
          <w:rFonts w:eastAsia="Times New Roman"/>
          <w:lang w:eastAsia="sv-SE"/>
        </w:rPr>
        <w:lastRenderedPageBreak/>
        <w:t>Historiska institutionen</w:t>
      </w:r>
      <w:bookmarkEnd w:id="1"/>
    </w:p>
    <w:p w14:paraId="665ABAA4" w14:textId="77777777" w:rsidR="0007091C" w:rsidRDefault="0007091C" w:rsidP="0007091C">
      <w:pPr>
        <w:pStyle w:val="Rubrik3"/>
        <w:tabs>
          <w:tab w:val="left" w:pos="1304"/>
          <w:tab w:val="left" w:pos="2608"/>
          <w:tab w:val="center" w:pos="4513"/>
        </w:tabs>
      </w:pPr>
      <w:r>
        <w:t>HHI1K</w:t>
      </w:r>
      <w:r>
        <w:tab/>
        <w:t>Historikerprogrammet</w:t>
      </w:r>
      <w:r>
        <w:tab/>
      </w:r>
    </w:p>
    <w:p w14:paraId="41B70C01" w14:textId="77777777" w:rsidR="0007091C" w:rsidRPr="00446423" w:rsidRDefault="0007091C" w:rsidP="0007091C">
      <w:pPr>
        <w:spacing w:after="0"/>
      </w:pPr>
      <w:r w:rsidRPr="00446423">
        <w:t>Programmet såg bra ut föregående läsår, och har ej textgranskats ingående till 24/25.</w:t>
      </w:r>
    </w:p>
    <w:p w14:paraId="265467D1" w14:textId="77777777" w:rsidR="0007091C" w:rsidRDefault="0007091C" w:rsidP="0007091C">
      <w:pPr>
        <w:pStyle w:val="Rubrik3"/>
      </w:pPr>
      <w:r>
        <w:t>HHU1K</w:t>
      </w:r>
      <w:r>
        <w:tab/>
        <w:t>Humanioraprogrammet</w:t>
      </w:r>
    </w:p>
    <w:p w14:paraId="38C5C497" w14:textId="1D640DC5" w:rsidR="00DF0B6D" w:rsidRDefault="315B2F6F" w:rsidP="00941789">
      <w:r>
        <w:t>Programmet såg bra ut föregående läsår, och har ej textgranskats ingående till 24/25.</w:t>
      </w:r>
      <w:r w:rsidR="00DF0B6D">
        <w:t xml:space="preserve"> En lite korrigering: </w:t>
      </w:r>
    </w:p>
    <w:p w14:paraId="4032BEB2" w14:textId="1F029C60" w:rsidR="00DF0B6D" w:rsidRPr="00DF0B6D" w:rsidRDefault="00DF0B6D" w:rsidP="315B2F6F">
      <w:pPr>
        <w:spacing w:after="0"/>
        <w:rPr>
          <w:b/>
          <w:bCs/>
        </w:rPr>
      </w:pPr>
      <w:r w:rsidRPr="00446423">
        <w:rPr>
          <w:b/>
          <w:bCs/>
        </w:rPr>
        <w:t xml:space="preserve">Upplägg </w:t>
      </w:r>
    </w:p>
    <w:p w14:paraId="7498A85C" w14:textId="74CF149C" w:rsidR="00DF0B6D" w:rsidRDefault="00DF0B6D" w:rsidP="315B2F6F">
      <w:pPr>
        <w:spacing w:after="0"/>
      </w:pPr>
      <w:r>
        <w:t xml:space="preserve">Har flyttat upp stycket om examenskrav under termin </w:t>
      </w:r>
      <w:r w:rsidR="00941789">
        <w:t>2–5</w:t>
      </w:r>
      <w:r>
        <w:t>, istället för under Om undervisningen. Det kändes som en bättre kronologisk ordning. OK?</w:t>
      </w:r>
    </w:p>
    <w:p w14:paraId="0F1F9485" w14:textId="77777777" w:rsidR="0007091C" w:rsidRPr="0007091C" w:rsidRDefault="0007091C" w:rsidP="0007091C"/>
    <w:p w14:paraId="2600202F" w14:textId="77777777" w:rsidR="0007091C" w:rsidRDefault="0007091C" w:rsidP="0007091C">
      <w:pPr>
        <w:pStyle w:val="Rubrik2"/>
        <w:rPr>
          <w:rFonts w:eastAsia="Times New Roman"/>
          <w:lang w:eastAsia="sv-SE"/>
        </w:rPr>
      </w:pPr>
      <w:bookmarkStart w:id="2" w:name="_Toc146287578"/>
      <w:r w:rsidRPr="0007091C">
        <w:rPr>
          <w:rFonts w:eastAsia="Times New Roman"/>
          <w:lang w:eastAsia="sv-SE"/>
        </w:rPr>
        <w:lastRenderedPageBreak/>
        <w:t>Institutionen för ABM</w:t>
      </w:r>
      <w:bookmarkEnd w:id="2"/>
    </w:p>
    <w:p w14:paraId="6DDF6CC9" w14:textId="7EB48B94" w:rsidR="0007091C" w:rsidRDefault="0007091C" w:rsidP="0007091C">
      <w:pPr>
        <w:pStyle w:val="Rubrik3"/>
      </w:pPr>
      <w:r>
        <w:t>HAB2M ARKI</w:t>
      </w:r>
      <w:r>
        <w:tab/>
      </w:r>
      <w:proofErr w:type="spellStart"/>
      <w:r>
        <w:t>Masterprogram</w:t>
      </w:r>
      <w:proofErr w:type="spellEnd"/>
      <w:r>
        <w:t xml:space="preserve"> i ABM Arkivvetenskap</w:t>
      </w:r>
    </w:p>
    <w:p w14:paraId="6F5BBB20" w14:textId="0A426A96" w:rsidR="00D664BD" w:rsidRPr="00D664BD" w:rsidRDefault="00D664BD" w:rsidP="00D664BD">
      <w:pPr>
        <w:rPr>
          <w:color w:val="70AD47" w:themeColor="accent6"/>
        </w:rPr>
      </w:pPr>
      <w:r w:rsidRPr="00D664BD">
        <w:rPr>
          <w:color w:val="70AD47" w:themeColor="accent6"/>
        </w:rPr>
        <w:t>Programmet ser bra ut, inga kommentarer!</w:t>
      </w:r>
    </w:p>
    <w:p w14:paraId="2F5D4053" w14:textId="0DDC753F" w:rsidR="0007091C" w:rsidRDefault="0007091C" w:rsidP="0007091C">
      <w:pPr>
        <w:pStyle w:val="Rubrik3"/>
      </w:pPr>
      <w:r>
        <w:t>HAB2M BIBL</w:t>
      </w:r>
      <w:r>
        <w:tab/>
      </w:r>
      <w:proofErr w:type="spellStart"/>
      <w:r>
        <w:t>Masterprogram</w:t>
      </w:r>
      <w:proofErr w:type="spellEnd"/>
      <w:r>
        <w:t xml:space="preserve"> i ABM Biblioteks- och informationsvetenskap</w:t>
      </w:r>
    </w:p>
    <w:p w14:paraId="7A42C2E0" w14:textId="5D531B54" w:rsidR="0007091C" w:rsidRPr="006A20C4" w:rsidRDefault="00D664BD" w:rsidP="0007091C">
      <w:pPr>
        <w:rPr>
          <w:color w:val="70AD47" w:themeColor="accent6"/>
        </w:rPr>
      </w:pPr>
      <w:r w:rsidRPr="00D664BD">
        <w:rPr>
          <w:color w:val="70AD47" w:themeColor="accent6"/>
        </w:rPr>
        <w:t>Programmet ser bra ut, inga kommentarer!</w:t>
      </w:r>
    </w:p>
    <w:p w14:paraId="032CDB83" w14:textId="77777777" w:rsidR="0007091C" w:rsidRPr="0007091C" w:rsidRDefault="0007091C" w:rsidP="0007091C">
      <w:pPr>
        <w:pStyle w:val="Rubrik2"/>
        <w:rPr>
          <w:rFonts w:eastAsia="Times New Roman"/>
          <w:lang w:eastAsia="sv-SE"/>
        </w:rPr>
      </w:pPr>
      <w:bookmarkStart w:id="3" w:name="_Toc146287579"/>
      <w:r w:rsidRPr="0007091C">
        <w:rPr>
          <w:rFonts w:eastAsia="Times New Roman"/>
          <w:lang w:eastAsia="sv-SE"/>
        </w:rPr>
        <w:lastRenderedPageBreak/>
        <w:t>Institutionen för arkeologi och antik historia</w:t>
      </w:r>
      <w:bookmarkEnd w:id="3"/>
    </w:p>
    <w:p w14:paraId="6AEDD587" w14:textId="10C15E16" w:rsidR="0007091C" w:rsidRDefault="0007091C" w:rsidP="0007091C">
      <w:pPr>
        <w:pStyle w:val="Rubrik3"/>
      </w:pPr>
      <w:r>
        <w:t>HAH1K</w:t>
      </w:r>
      <w:r>
        <w:tab/>
        <w:t>Kandidatprogram i arkeologi och antik historia</w:t>
      </w:r>
    </w:p>
    <w:p w14:paraId="5B380751" w14:textId="77777777" w:rsidR="00A434D7" w:rsidRPr="00D664BD" w:rsidRDefault="00A434D7" w:rsidP="00A434D7">
      <w:pPr>
        <w:rPr>
          <w:color w:val="70AD47" w:themeColor="accent6"/>
        </w:rPr>
      </w:pPr>
      <w:r w:rsidRPr="00D664BD">
        <w:rPr>
          <w:color w:val="70AD47" w:themeColor="accent6"/>
        </w:rPr>
        <w:t>Programmet ser bra ut, inga kommentarer!</w:t>
      </w:r>
    </w:p>
    <w:p w14:paraId="41258AF0" w14:textId="77777777" w:rsidR="0007091C" w:rsidRDefault="0007091C" w:rsidP="0007091C">
      <w:pPr>
        <w:pStyle w:val="Rubrik3"/>
      </w:pPr>
      <w:r>
        <w:t>HAO1K</w:t>
      </w:r>
      <w:r>
        <w:tab/>
        <w:t>Kandidatprogram i arkeologi och osteologi</w:t>
      </w:r>
    </w:p>
    <w:p w14:paraId="58500382" w14:textId="68D61089" w:rsidR="0007091C" w:rsidRDefault="0007091C" w:rsidP="0007091C">
      <w:r w:rsidRPr="00446423">
        <w:t>Programmet såg bra ut föregående läsår, och har ej textgranskats ingående till 24/25</w:t>
      </w:r>
      <w:r>
        <w:t>.</w:t>
      </w:r>
    </w:p>
    <w:p w14:paraId="77453D85" w14:textId="77777777" w:rsidR="0007091C" w:rsidRDefault="0007091C" w:rsidP="0007091C">
      <w:pPr>
        <w:rPr>
          <w:rFonts w:eastAsia="Times New Roman"/>
          <w:lang w:eastAsia="sv-SE"/>
        </w:rPr>
      </w:pPr>
    </w:p>
    <w:p w14:paraId="6AF5DFB2" w14:textId="3B2AE9B9" w:rsidR="0007091C" w:rsidRPr="0007091C" w:rsidRDefault="0007091C" w:rsidP="0007091C">
      <w:pPr>
        <w:pStyle w:val="Rubrik2"/>
        <w:rPr>
          <w:rFonts w:eastAsia="Times New Roman"/>
          <w:lang w:eastAsia="sv-SE"/>
        </w:rPr>
      </w:pPr>
      <w:bookmarkStart w:id="4" w:name="_Toc146287580"/>
      <w:r w:rsidRPr="0007091C">
        <w:rPr>
          <w:rFonts w:eastAsia="Times New Roman"/>
          <w:lang w:eastAsia="sv-SE"/>
        </w:rPr>
        <w:lastRenderedPageBreak/>
        <w:t>Institutionen för idé- och lärdomshistoria</w:t>
      </w:r>
      <w:bookmarkEnd w:id="4"/>
    </w:p>
    <w:p w14:paraId="3242790E" w14:textId="77777777" w:rsidR="0007091C" w:rsidRDefault="0007091C" w:rsidP="0007091C">
      <w:pPr>
        <w:pStyle w:val="Rubrik3"/>
      </w:pPr>
      <w:r>
        <w:t>HIH2M</w:t>
      </w:r>
      <w:r>
        <w:tab/>
      </w:r>
      <w:proofErr w:type="spellStart"/>
      <w:r>
        <w:t>Masterprogram</w:t>
      </w:r>
      <w:proofErr w:type="spellEnd"/>
      <w:r>
        <w:t xml:space="preserve"> i idéhistoria</w:t>
      </w:r>
    </w:p>
    <w:p w14:paraId="123F9264" w14:textId="77777777" w:rsidR="0007091C" w:rsidRDefault="0007091C" w:rsidP="0007091C">
      <w:pPr>
        <w:spacing w:after="0"/>
      </w:pPr>
      <w:r w:rsidRPr="5A41DA59">
        <w:rPr>
          <w:rFonts w:ascii="Calibri" w:eastAsia="Calibri" w:hAnsi="Calibri" w:cs="Calibri"/>
          <w:b/>
          <w:bCs/>
          <w:color w:val="26C281"/>
          <w:sz w:val="24"/>
          <w:szCs w:val="24"/>
        </w:rPr>
        <w:t>Redaktionens ändring/kommentar/förslag</w:t>
      </w:r>
    </w:p>
    <w:p w14:paraId="195D840D" w14:textId="0A32BC76" w:rsidR="00B82A33" w:rsidRDefault="00B82A33" w:rsidP="00B82A33">
      <w:pPr>
        <w:spacing w:after="0"/>
        <w:rPr>
          <w:b/>
          <w:bCs/>
        </w:rPr>
      </w:pPr>
      <w:r w:rsidRPr="00446423">
        <w:rPr>
          <w:b/>
          <w:bCs/>
        </w:rPr>
        <w:t>Upplägg</w:t>
      </w:r>
    </w:p>
    <w:p w14:paraId="0CF6E7AF" w14:textId="0CDC7CAD" w:rsidR="00B82A33" w:rsidRPr="00446423" w:rsidRDefault="00B82A33" w:rsidP="00B82A33">
      <w:r>
        <w:t>Har tagit bort ”(obligatorisk)” på de kurser som hade det. Det framgick på de andra att de var valbara, och det blev något plottrigt att läsa. Ok?</w:t>
      </w:r>
    </w:p>
    <w:p w14:paraId="76BFD2EF" w14:textId="54FC76C6" w:rsidR="00002FD4" w:rsidRDefault="00002FD4" w:rsidP="006A20C4">
      <w:r>
        <w:t xml:space="preserve">Har flyttat stycket </w:t>
      </w:r>
      <w:r w:rsidR="006A20C4">
        <w:t>”Exempel på valbara kurser” från Kurser inom programmet längre upp i texten under Upplägg, för bättre ordning. Ok?</w:t>
      </w:r>
    </w:p>
    <w:p w14:paraId="710688D9" w14:textId="0FC71402" w:rsidR="0007091C" w:rsidRDefault="006A20C4" w:rsidP="006A20C4">
      <w:pPr>
        <w:spacing w:after="0"/>
        <w:rPr>
          <w:b/>
          <w:bCs/>
        </w:rPr>
      </w:pPr>
      <w:r>
        <w:rPr>
          <w:b/>
          <w:bCs/>
        </w:rPr>
        <w:t>Kontakt</w:t>
      </w:r>
    </w:p>
    <w:p w14:paraId="77043835" w14:textId="22BACF7E" w:rsidR="0007091C" w:rsidRDefault="006A20C4" w:rsidP="0007091C">
      <w:r>
        <w:t>Skriv en bättre titel för kontaktinfo. Exempelvis ”För frågor om programmet, kontakta vår kursadministration och studievägledning”.</w:t>
      </w:r>
    </w:p>
    <w:p w14:paraId="7A8115FC" w14:textId="0DE3CB8A" w:rsidR="0007091C" w:rsidRDefault="0007091C" w:rsidP="0007091C">
      <w:pPr>
        <w:pStyle w:val="Rubrik2"/>
      </w:pPr>
      <w:bookmarkStart w:id="5" w:name="_Toc146287581"/>
      <w:r w:rsidRPr="0007091C">
        <w:lastRenderedPageBreak/>
        <w:t>Institutionen för kulturantropologi och etnologi</w:t>
      </w:r>
      <w:bookmarkEnd w:id="5"/>
    </w:p>
    <w:p w14:paraId="58A7DF41" w14:textId="77777777" w:rsidR="0007091C" w:rsidRDefault="0007091C" w:rsidP="0007091C">
      <w:pPr>
        <w:pStyle w:val="Rubrik3"/>
      </w:pPr>
      <w:r>
        <w:t>HSE1K</w:t>
      </w:r>
      <w:r>
        <w:tab/>
        <w:t>Kandidatprogram i kultur, samhälle och etnografi</w:t>
      </w:r>
    </w:p>
    <w:p w14:paraId="22BCEFCF" w14:textId="3753511E" w:rsidR="0007091C" w:rsidRDefault="0007091C" w:rsidP="00D47BB0">
      <w:r w:rsidRPr="00446423">
        <w:t>Programmet såg bra ut föregående läsår, och har ej textgranskats ingående till 24/25.</w:t>
      </w:r>
    </w:p>
    <w:p w14:paraId="512B9D91" w14:textId="77777777" w:rsidR="00D47BB0" w:rsidRDefault="00D47BB0" w:rsidP="00D47BB0">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57A0EBF2" w14:textId="415B7E72" w:rsidR="00D47BB0" w:rsidRDefault="00D47BB0" w:rsidP="0007091C">
      <w:pPr>
        <w:spacing w:after="0"/>
        <w:rPr>
          <w:b/>
          <w:bCs/>
        </w:rPr>
      </w:pPr>
      <w:r w:rsidRPr="5A41DA59">
        <w:rPr>
          <w:b/>
          <w:bCs/>
        </w:rPr>
        <w:t>Om undervisningen</w:t>
      </w:r>
    </w:p>
    <w:p w14:paraId="6E0EBA45" w14:textId="7E4D357F" w:rsidR="00D47BB0" w:rsidRDefault="00D47BB0" w:rsidP="00D47BB0">
      <w:r w:rsidRPr="00D47BB0">
        <w:t xml:space="preserve">Avsnittet är väldigt kort. </w:t>
      </w:r>
      <w:r>
        <w:t>Även om det tar upp det mest väsentliga, undervisningsformerna, är det en hel del man kan komplettera med:</w:t>
      </w:r>
    </w:p>
    <w:p w14:paraId="01CBDD81" w14:textId="41FFEFAA" w:rsidR="00D47BB0" w:rsidRDefault="00D47BB0" w:rsidP="00D47BB0">
      <w:pPr>
        <w:pStyle w:val="Liststycke"/>
        <w:numPr>
          <w:ilvl w:val="0"/>
          <w:numId w:val="1"/>
        </w:numPr>
      </w:pPr>
      <w:r>
        <w:t>Berätta om praktiken och hur det fungerar.</w:t>
      </w:r>
    </w:p>
    <w:p w14:paraId="04FD3E16" w14:textId="77777777" w:rsidR="00D47BB0" w:rsidRDefault="00D47BB0" w:rsidP="00D47BB0">
      <w:pPr>
        <w:pStyle w:val="Liststycke"/>
        <w:numPr>
          <w:ilvl w:val="0"/>
          <w:numId w:val="1"/>
        </w:numPr>
      </w:pPr>
      <w:r>
        <w:t xml:space="preserve">Hur stor del är seminarier, föreläsningar, egen </w:t>
      </w:r>
      <w:proofErr w:type="spellStart"/>
      <w:r>
        <w:t>inläsningstid</w:t>
      </w:r>
      <w:proofErr w:type="spellEnd"/>
      <w:r>
        <w:t>?</w:t>
      </w:r>
    </w:p>
    <w:p w14:paraId="02438985" w14:textId="77777777" w:rsidR="00D47BB0" w:rsidRDefault="00D47BB0" w:rsidP="00D47BB0">
      <w:pPr>
        <w:pStyle w:val="Liststycke"/>
        <w:numPr>
          <w:ilvl w:val="0"/>
          <w:numId w:val="1"/>
        </w:numPr>
      </w:pPr>
      <w:r>
        <w:t>Arbetar man i grupp eller självständigt?</w:t>
      </w:r>
    </w:p>
    <w:p w14:paraId="73FF6E46" w14:textId="77777777" w:rsidR="00D47BB0" w:rsidRDefault="00D47BB0" w:rsidP="00D47BB0">
      <w:pPr>
        <w:pStyle w:val="Liststycke"/>
        <w:numPr>
          <w:ilvl w:val="0"/>
          <w:numId w:val="1"/>
        </w:numPr>
      </w:pPr>
      <w:r>
        <w:t>Vilka tentamensformer är vanligast?</w:t>
      </w:r>
    </w:p>
    <w:p w14:paraId="29366281" w14:textId="3EA4E472" w:rsidR="00D47BB0" w:rsidRDefault="00D47BB0" w:rsidP="00D47BB0">
      <w:pPr>
        <w:pStyle w:val="Liststycke"/>
        <w:numPr>
          <w:ilvl w:val="0"/>
          <w:numId w:val="1"/>
        </w:numPr>
      </w:pPr>
      <w:r>
        <w:t xml:space="preserve">Ange undervisningsspråk, samt vilket/vilka språk kurslitteraturen främst är på. Många nya studenter är osäkra på den engelska kurslitteraturen exempelvis. </w:t>
      </w:r>
    </w:p>
    <w:p w14:paraId="06637B20" w14:textId="77777777" w:rsidR="0007091C" w:rsidRDefault="0007091C" w:rsidP="0007091C">
      <w:pPr>
        <w:rPr>
          <w:lang w:eastAsia="sv-SE"/>
        </w:rPr>
      </w:pPr>
    </w:p>
    <w:p w14:paraId="1EEAF12D" w14:textId="3E4F61B0" w:rsidR="0007091C" w:rsidRPr="0007091C" w:rsidRDefault="0007091C" w:rsidP="0007091C">
      <w:pPr>
        <w:pStyle w:val="Rubrik2"/>
        <w:rPr>
          <w:rFonts w:eastAsia="Times New Roman"/>
          <w:lang w:eastAsia="sv-SE"/>
        </w:rPr>
      </w:pPr>
      <w:bookmarkStart w:id="6" w:name="_Toc146287582"/>
      <w:r w:rsidRPr="0007091C">
        <w:rPr>
          <w:rFonts w:eastAsia="Times New Roman"/>
          <w:lang w:eastAsia="sv-SE"/>
        </w:rPr>
        <w:lastRenderedPageBreak/>
        <w:t>Institutionen för musikvetenskap</w:t>
      </w:r>
      <w:bookmarkEnd w:id="6"/>
    </w:p>
    <w:p w14:paraId="363309B0" w14:textId="77777777" w:rsidR="0007091C" w:rsidRDefault="0007091C" w:rsidP="0007091C">
      <w:pPr>
        <w:pStyle w:val="Rubrik3"/>
      </w:pPr>
      <w:r>
        <w:t>HMU1K</w:t>
      </w:r>
      <w:r>
        <w:tab/>
        <w:t>Kandidatprogram i musikvetenskap</w:t>
      </w:r>
    </w:p>
    <w:p w14:paraId="4E84C320" w14:textId="110A348F" w:rsidR="0007091C" w:rsidRDefault="0007091C" w:rsidP="00D47BB0">
      <w:pPr>
        <w:spacing w:after="0"/>
      </w:pPr>
      <w:r w:rsidRPr="00446423">
        <w:t>Programmet såg bra ut föregående läsår, och har ej textgranskats ingående till 24/25.</w:t>
      </w:r>
      <w:r w:rsidR="00D47BB0">
        <w:t xml:space="preserve"> </w:t>
      </w:r>
    </w:p>
    <w:p w14:paraId="79F6EBA0" w14:textId="5AFBFAAA" w:rsidR="0007091C" w:rsidRDefault="0007091C" w:rsidP="0007091C"/>
    <w:p w14:paraId="18C02412" w14:textId="77777777" w:rsidR="0007091C" w:rsidRPr="0007091C" w:rsidRDefault="0007091C" w:rsidP="0007091C">
      <w:pPr>
        <w:pStyle w:val="Rubrik2"/>
      </w:pPr>
      <w:bookmarkStart w:id="7" w:name="_Toc146287583"/>
      <w:r w:rsidRPr="0007091C">
        <w:lastRenderedPageBreak/>
        <w:t>Institutionen för speldesign</w:t>
      </w:r>
      <w:bookmarkEnd w:id="7"/>
    </w:p>
    <w:p w14:paraId="1E3487E1" w14:textId="77777777" w:rsidR="0007091C" w:rsidRDefault="0007091C" w:rsidP="0007091C">
      <w:pPr>
        <w:pStyle w:val="Rubrik3"/>
      </w:pPr>
      <w:r w:rsidRPr="00A22F2E">
        <w:t>HSD1K</w:t>
      </w:r>
      <w:r w:rsidRPr="00A22F2E">
        <w:tab/>
        <w:t xml:space="preserve">Kandidatprogram </w:t>
      </w:r>
      <w:r>
        <w:t>i speldesign</w:t>
      </w:r>
    </w:p>
    <w:p w14:paraId="2C9E35C6" w14:textId="480BCD6B" w:rsidR="00D50594" w:rsidRPr="00D50594" w:rsidRDefault="00D50594" w:rsidP="00D5059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FE88FA9" w14:textId="566B05D3" w:rsidR="00FE2934" w:rsidRPr="00FE2934" w:rsidRDefault="00D50594" w:rsidP="00FE2934">
      <w:pPr>
        <w:rPr>
          <w:b/>
          <w:bCs/>
        </w:rPr>
      </w:pPr>
      <w:r>
        <w:rPr>
          <w:b/>
          <w:bCs/>
        </w:rPr>
        <w:t>Jag har justerat följden på stycken</w:t>
      </w:r>
      <w:r w:rsidR="00FE2934">
        <w:rPr>
          <w:b/>
          <w:bCs/>
        </w:rPr>
        <w:t>a</w:t>
      </w:r>
      <w:r>
        <w:rPr>
          <w:b/>
          <w:bCs/>
        </w:rPr>
        <w:t xml:space="preserve"> ganska rejält under Upplägg och Om undervisningen. Jag noterar </w:t>
      </w:r>
      <w:r w:rsidR="00FE2934">
        <w:rPr>
          <w:b/>
          <w:bCs/>
        </w:rPr>
        <w:t xml:space="preserve">större </w:t>
      </w:r>
      <w:r>
        <w:rPr>
          <w:b/>
          <w:bCs/>
        </w:rPr>
        <w:t>ändringar</w:t>
      </w:r>
      <w:r w:rsidR="00FE2934">
        <w:rPr>
          <w:b/>
          <w:bCs/>
        </w:rPr>
        <w:t>na</w:t>
      </w:r>
      <w:r>
        <w:rPr>
          <w:b/>
          <w:bCs/>
        </w:rPr>
        <w:t xml:space="preserve"> nedan, men ni kan också jämföra med sparad version ”Innan korrektur </w:t>
      </w:r>
      <w:proofErr w:type="gramStart"/>
      <w:r>
        <w:rPr>
          <w:b/>
          <w:bCs/>
        </w:rPr>
        <w:t>24-25</w:t>
      </w:r>
      <w:proofErr w:type="gramEnd"/>
      <w:r>
        <w:rPr>
          <w:b/>
          <w:bCs/>
        </w:rPr>
        <w:t>”.</w:t>
      </w:r>
      <w:r w:rsidR="00FE2934" w:rsidRPr="00FE2934">
        <w:rPr>
          <w:b/>
          <w:bCs/>
        </w:rPr>
        <w:t xml:space="preserve"> Är ändringarna OK?</w:t>
      </w:r>
    </w:p>
    <w:p w14:paraId="01AAE562" w14:textId="588BE327" w:rsidR="00D50594" w:rsidRDefault="00D50594" w:rsidP="00D50594">
      <w:pPr>
        <w:spacing w:after="0"/>
        <w:rPr>
          <w:b/>
          <w:bCs/>
        </w:rPr>
      </w:pPr>
      <w:r w:rsidRPr="00446423">
        <w:rPr>
          <w:b/>
          <w:bCs/>
        </w:rPr>
        <w:t xml:space="preserve">Upplägg </w:t>
      </w:r>
    </w:p>
    <w:p w14:paraId="09962DBB" w14:textId="4DEA8E2E" w:rsidR="00FE2934" w:rsidRDefault="00FE2934" w:rsidP="00FE2934">
      <w:r>
        <w:t>Har justerat styckeföljden.</w:t>
      </w:r>
    </w:p>
    <w:p w14:paraId="31FBBBBF" w14:textId="46FF3167" w:rsidR="00D50594" w:rsidRPr="00D50594" w:rsidRDefault="00D50594" w:rsidP="00FE2934">
      <w:pPr>
        <w:rPr>
          <w:i/>
          <w:iCs/>
        </w:rPr>
      </w:pPr>
      <w:r>
        <w:t xml:space="preserve">Har klippt bort följande, då det ju inte behövs </w:t>
      </w:r>
      <w:proofErr w:type="spellStart"/>
      <w:r>
        <w:t>iom</w:t>
      </w:r>
      <w:proofErr w:type="spellEnd"/>
      <w:r>
        <w:t xml:space="preserve"> att studenten som läser detta program måste kunna svenska:</w:t>
      </w:r>
      <w:r w:rsidR="00FE2934">
        <w:t xml:space="preserve"> </w:t>
      </w:r>
      <w:r w:rsidRPr="00D50594">
        <w:rPr>
          <w:i/>
          <w:iCs/>
        </w:rPr>
        <w:t xml:space="preserve">Ett varierande antal valbara kurser på engelska finns att läsa vid institutionen för speldesign. Om du har svenska språkkunskaper kan du bredda dina </w:t>
      </w:r>
      <w:proofErr w:type="spellStart"/>
      <w:r w:rsidRPr="00D50594">
        <w:rPr>
          <w:i/>
          <w:iCs/>
        </w:rPr>
        <w:t>kursval</w:t>
      </w:r>
      <w:proofErr w:type="spellEnd"/>
      <w:r w:rsidRPr="00D50594">
        <w:rPr>
          <w:i/>
          <w:iCs/>
        </w:rPr>
        <w:t>.</w:t>
      </w:r>
    </w:p>
    <w:p w14:paraId="36B40CB9" w14:textId="53E2C501" w:rsidR="00D50594" w:rsidRDefault="00D50594" w:rsidP="00FE2934">
      <w:pPr>
        <w:spacing w:after="0"/>
        <w:rPr>
          <w:b/>
          <w:bCs/>
        </w:rPr>
      </w:pPr>
      <w:r w:rsidRPr="5A41DA59">
        <w:rPr>
          <w:b/>
          <w:bCs/>
        </w:rPr>
        <w:t>Om undervisningen</w:t>
      </w:r>
    </w:p>
    <w:p w14:paraId="32B37E36" w14:textId="4EC62418" w:rsidR="00D50594" w:rsidRDefault="00D50594" w:rsidP="00D50594">
      <w:pPr>
        <w:rPr>
          <w:i/>
          <w:iCs/>
        </w:rPr>
      </w:pPr>
      <w:r>
        <w:t>Har lyft upp följande stycke till Upplägg</w:t>
      </w:r>
      <w:r w:rsidR="00FE2934">
        <w:t xml:space="preserve">: </w:t>
      </w:r>
      <w:r w:rsidRPr="00FE2934">
        <w:rPr>
          <w:i/>
          <w:iCs/>
        </w:rPr>
        <w:t xml:space="preserve">Du läser en eller två projektkurser i vilka studenterna i grupparbeten fokuserar dels på rollen som speldesigner och dels på specifika arbetsroller som programmerare, grafiker eller projektledare. Under arbetet med att producera ett färdigt spel får varje </w:t>
      </w:r>
      <w:proofErr w:type="gramStart"/>
      <w:r w:rsidRPr="00FE2934">
        <w:rPr>
          <w:i/>
          <w:iCs/>
        </w:rPr>
        <w:t>grupp handledning</w:t>
      </w:r>
      <w:proofErr w:type="gramEnd"/>
      <w:r w:rsidRPr="00FE2934">
        <w:rPr>
          <w:i/>
          <w:iCs/>
        </w:rPr>
        <w:t xml:space="preserve"> av en lärare.</w:t>
      </w:r>
    </w:p>
    <w:p w14:paraId="22638702" w14:textId="268BD099" w:rsidR="00FE2934" w:rsidRPr="00FE2934" w:rsidRDefault="00FE2934" w:rsidP="00D50594">
      <w:r>
        <w:t xml:space="preserve">Har skrivit till: </w:t>
      </w:r>
      <w:r w:rsidRPr="00FE2934">
        <w:rPr>
          <w:i/>
          <w:iCs/>
        </w:rPr>
        <w:t>Även projektkurserna genomförs i merpart som grupparbeten.</w:t>
      </w:r>
      <w:r>
        <w:rPr>
          <w:i/>
          <w:iCs/>
        </w:rPr>
        <w:t xml:space="preserve"> (stycke 2)</w:t>
      </w:r>
    </w:p>
    <w:p w14:paraId="352C0FF3" w14:textId="77777777" w:rsidR="0007091C" w:rsidRDefault="0007091C" w:rsidP="0007091C">
      <w:pPr>
        <w:pStyle w:val="Rubrik2"/>
        <w:rPr>
          <w:rFonts w:eastAsia="Times New Roman"/>
          <w:lang w:eastAsia="sv-SE"/>
        </w:rPr>
      </w:pPr>
      <w:bookmarkStart w:id="8" w:name="_Toc146287584"/>
      <w:r w:rsidRPr="00446423">
        <w:rPr>
          <w:rFonts w:eastAsia="Times New Roman"/>
          <w:lang w:eastAsia="sv-SE"/>
        </w:rPr>
        <w:lastRenderedPageBreak/>
        <w:t>Konstvetenskapliga institutionen</w:t>
      </w:r>
      <w:bookmarkEnd w:id="8"/>
    </w:p>
    <w:p w14:paraId="766C9AA4" w14:textId="4EA77D48" w:rsidR="0007091C" w:rsidRDefault="0007091C" w:rsidP="0007091C">
      <w:pPr>
        <w:pStyle w:val="Rubrik3"/>
      </w:pPr>
      <w:r>
        <w:t>HBA1K</w:t>
      </w:r>
      <w:r>
        <w:tab/>
        <w:t>Byggnadsantikvarieprogrammet</w:t>
      </w:r>
    </w:p>
    <w:p w14:paraId="68CE4376" w14:textId="69F69784" w:rsidR="00FE2934" w:rsidRPr="009B7459" w:rsidRDefault="009B7459" w:rsidP="00FE2934">
      <w:pPr>
        <w:rPr>
          <w:color w:val="70AD47" w:themeColor="accent6"/>
        </w:rPr>
      </w:pPr>
      <w:r w:rsidRPr="009B7459">
        <w:rPr>
          <w:color w:val="70AD47" w:themeColor="accent6"/>
        </w:rPr>
        <w:t>Programsidan ser bra ut, något text</w:t>
      </w:r>
      <w:r>
        <w:rPr>
          <w:color w:val="70AD47" w:themeColor="accent6"/>
        </w:rPr>
        <w:t>tung sida</w:t>
      </w:r>
      <w:r w:rsidRPr="009B7459">
        <w:rPr>
          <w:color w:val="70AD47" w:themeColor="accent6"/>
        </w:rPr>
        <w:t xml:space="preserve"> men relevant information.</w:t>
      </w:r>
    </w:p>
    <w:p w14:paraId="3F757CB7" w14:textId="346615C5" w:rsidR="0007091C" w:rsidRDefault="0007091C" w:rsidP="0007091C">
      <w:pPr>
        <w:pStyle w:val="Rubrik3"/>
      </w:pPr>
      <w:r>
        <w:t>HFA1K</w:t>
      </w:r>
      <w:r>
        <w:tab/>
        <w:t>Föremålsantikvarieprogrammet</w:t>
      </w:r>
    </w:p>
    <w:p w14:paraId="4B5DFFA8" w14:textId="0E569723" w:rsidR="00FE2934" w:rsidRPr="00A64123" w:rsidRDefault="009B7459" w:rsidP="00FE2934">
      <w:pPr>
        <w:rPr>
          <w:color w:val="70AD47" w:themeColor="accent6"/>
        </w:rPr>
      </w:pPr>
      <w:r w:rsidRPr="009B7459">
        <w:rPr>
          <w:color w:val="70AD47" w:themeColor="accent6"/>
        </w:rPr>
        <w:t>Programsidan ser bra ut, något text</w:t>
      </w:r>
      <w:r>
        <w:rPr>
          <w:color w:val="70AD47" w:themeColor="accent6"/>
        </w:rPr>
        <w:t>tung sida</w:t>
      </w:r>
      <w:r w:rsidRPr="009B7459">
        <w:rPr>
          <w:color w:val="70AD47" w:themeColor="accent6"/>
        </w:rPr>
        <w:t xml:space="preserve"> men relevant information.</w:t>
      </w:r>
    </w:p>
    <w:p w14:paraId="193E4B21" w14:textId="57C387B7" w:rsidR="0007091C" w:rsidRDefault="0007091C" w:rsidP="0007091C">
      <w:pPr>
        <w:pStyle w:val="Rubrik3"/>
      </w:pPr>
      <w:r>
        <w:t>HKE1K</w:t>
      </w:r>
      <w:r>
        <w:tab/>
        <w:t>Kandidatprogram i kulturentreprenörskap</w:t>
      </w:r>
    </w:p>
    <w:p w14:paraId="2C19F621" w14:textId="13C4C749" w:rsidR="004462E0" w:rsidRDefault="004462E0" w:rsidP="004462E0">
      <w:r w:rsidRPr="009B7459">
        <w:rPr>
          <w:color w:val="70AD47" w:themeColor="accent6"/>
        </w:rPr>
        <w:t>Programsidan ser bra ut, något text</w:t>
      </w:r>
      <w:r>
        <w:rPr>
          <w:color w:val="70AD47" w:themeColor="accent6"/>
        </w:rPr>
        <w:t>tung sida</w:t>
      </w:r>
      <w:r w:rsidRPr="009B7459">
        <w:rPr>
          <w:color w:val="70AD47" w:themeColor="accent6"/>
        </w:rPr>
        <w:t xml:space="preserve"> men relevant information.</w:t>
      </w:r>
      <w:r w:rsidRPr="004462E0">
        <w:t xml:space="preserve"> Liten justering: </w:t>
      </w:r>
      <w:r>
        <w:t xml:space="preserve">Komplettera med vem man når när man mejlar funktionsadressen ”för frågor om programmet” </w:t>
      </w:r>
      <w:proofErr w:type="spellStart"/>
      <w:r>
        <w:t>exv</w:t>
      </w:r>
      <w:proofErr w:type="spellEnd"/>
      <w:r>
        <w:t xml:space="preserve"> studievägledning. Samt, i vilka frågor ska man kontakta Olle Wilson, om man ska vända alla frågor om programmet till funktionsadressen?</w:t>
      </w:r>
    </w:p>
    <w:p w14:paraId="38E82F82" w14:textId="77777777" w:rsidR="004462E0" w:rsidRDefault="004462E0" w:rsidP="004462E0">
      <w:pPr>
        <w:pStyle w:val="Rubrik3"/>
      </w:pPr>
      <w:r>
        <w:t>HDK2M</w:t>
      </w:r>
      <w:r>
        <w:tab/>
      </w:r>
      <w:proofErr w:type="spellStart"/>
      <w:r>
        <w:t>Masterprogram</w:t>
      </w:r>
      <w:proofErr w:type="spellEnd"/>
      <w:r>
        <w:t xml:space="preserve"> i digital konstvetenskap</w:t>
      </w:r>
    </w:p>
    <w:p w14:paraId="5FC04882" w14:textId="1B2FBF60" w:rsidR="004462E0" w:rsidRPr="00FE2934" w:rsidRDefault="004462E0" w:rsidP="004462E0">
      <w:r w:rsidRPr="009B7459">
        <w:rPr>
          <w:color w:val="70AD47" w:themeColor="accent6"/>
        </w:rPr>
        <w:t>Programsidan ser bra ut.</w:t>
      </w:r>
      <w:r w:rsidRPr="004462E0">
        <w:t xml:space="preserve"> </w:t>
      </w:r>
      <w:r>
        <w:t>Fråga</w:t>
      </w:r>
      <w:r w:rsidRPr="004462E0">
        <w:t>:</w:t>
      </w:r>
      <w:r>
        <w:t xml:space="preserve"> Ni anger ”Skandinaviska” som ett av undervisningsspråken. Är detta vedertaget</w:t>
      </w:r>
      <w:r w:rsidR="000F77A0">
        <w:t>, eller är det bättre att ange det som ”undervisning på danska och norska kan förekomma”?</w:t>
      </w:r>
    </w:p>
    <w:p w14:paraId="5198AC14" w14:textId="77777777" w:rsidR="004B6211" w:rsidRDefault="004B6211">
      <w:pPr>
        <w:rPr>
          <w:rFonts w:asciiTheme="majorHAnsi" w:eastAsiaTheme="majorEastAsia" w:hAnsiTheme="majorHAnsi" w:cstheme="majorBidi"/>
          <w:color w:val="1F3763" w:themeColor="accent1" w:themeShade="7F"/>
          <w:sz w:val="24"/>
          <w:szCs w:val="24"/>
        </w:rPr>
      </w:pPr>
      <w:r>
        <w:br w:type="page"/>
      </w:r>
    </w:p>
    <w:p w14:paraId="6EAA9DFE" w14:textId="1B8828F9" w:rsidR="004462E0" w:rsidRDefault="004462E0" w:rsidP="004462E0">
      <w:pPr>
        <w:pStyle w:val="Rubrik3"/>
      </w:pPr>
      <w:r>
        <w:lastRenderedPageBreak/>
        <w:t>HKV2M</w:t>
      </w:r>
      <w:r>
        <w:tab/>
      </w:r>
      <w:proofErr w:type="spellStart"/>
      <w:r>
        <w:t>Masterprogram</w:t>
      </w:r>
      <w:proofErr w:type="spellEnd"/>
      <w:r>
        <w:t xml:space="preserve"> i konstvetenskap</w:t>
      </w:r>
    </w:p>
    <w:p w14:paraId="227C1E0C" w14:textId="5E8C3124" w:rsidR="004462E0" w:rsidRDefault="004462E0" w:rsidP="004462E0">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4B96604C" w14:textId="23F29D84" w:rsidR="004B6211" w:rsidRDefault="004B6211" w:rsidP="004B6211">
      <w:pPr>
        <w:spacing w:after="0"/>
        <w:rPr>
          <w:b/>
          <w:bCs/>
        </w:rPr>
      </w:pPr>
      <w:r>
        <w:rPr>
          <w:b/>
          <w:bCs/>
        </w:rPr>
        <w:t>Upplägg - Studera utomlands</w:t>
      </w:r>
    </w:p>
    <w:p w14:paraId="43461236" w14:textId="21744FA8" w:rsidR="004B6211" w:rsidRPr="004B6211" w:rsidRDefault="004B6211" w:rsidP="004B6211">
      <w:r>
        <w:t>Se över att texten stämmer. Lägg till vilken termin det passar med utbyte. Har institutionen/programmet något avtal med specifika universitet eller är det universitetets generella avtal man får åka på?</w:t>
      </w:r>
    </w:p>
    <w:p w14:paraId="32E0DAFF" w14:textId="77777777" w:rsidR="004462E0" w:rsidRDefault="004462E0" w:rsidP="004462E0">
      <w:pPr>
        <w:spacing w:after="0"/>
      </w:pPr>
      <w:r w:rsidRPr="5A41DA59">
        <w:rPr>
          <w:rFonts w:ascii="Calibri" w:eastAsia="Calibri" w:hAnsi="Calibri" w:cs="Calibri"/>
          <w:b/>
          <w:bCs/>
          <w:color w:val="26C281"/>
          <w:sz w:val="24"/>
          <w:szCs w:val="24"/>
        </w:rPr>
        <w:t>Redaktionens ändring/kommentar/förslag</w:t>
      </w:r>
    </w:p>
    <w:p w14:paraId="773E2759" w14:textId="0B899825" w:rsidR="004462E0" w:rsidRDefault="000F77A0" w:rsidP="004462E0">
      <w:pPr>
        <w:spacing w:after="0"/>
        <w:rPr>
          <w:b/>
          <w:bCs/>
        </w:rPr>
      </w:pPr>
      <w:r w:rsidRPr="00446423">
        <w:rPr>
          <w:b/>
          <w:bCs/>
        </w:rPr>
        <w:t>Om programmet</w:t>
      </w:r>
      <w:r>
        <w:rPr>
          <w:b/>
          <w:bCs/>
        </w:rPr>
        <w:t xml:space="preserve"> /Upplägg</w:t>
      </w:r>
    </w:p>
    <w:p w14:paraId="1C67BC97" w14:textId="334D088D" w:rsidR="000F77A0" w:rsidRDefault="000F77A0" w:rsidP="000F77A0">
      <w:r>
        <w:t xml:space="preserve">Mycket av innehållet här platsade egentligen under Upplägg. Jag har justerat både avsnittet Om programmet och Upplägg ganska märkvärt. Justering inkluderar styckeföljd och jag har även klippt sådant som upprepas under båda avsnitten. Jämför med tidigare version. Ok? </w:t>
      </w:r>
    </w:p>
    <w:p w14:paraId="2AA25595" w14:textId="2B559D12" w:rsidR="004B6211" w:rsidRDefault="000F77A0" w:rsidP="000F77A0">
      <w:r>
        <w:t xml:space="preserve">Avsnittet Om programmet skulle bli bättre med en avdelande punktlista, i stil med ”Programmet ger dig”. Se anvisningarna. </w:t>
      </w:r>
    </w:p>
    <w:p w14:paraId="0E778DD0" w14:textId="77777777" w:rsidR="004B6211" w:rsidRDefault="004B6211">
      <w:r>
        <w:br w:type="page"/>
      </w:r>
    </w:p>
    <w:p w14:paraId="37574DEF" w14:textId="77777777" w:rsidR="004B6211" w:rsidRDefault="004B6211" w:rsidP="000F77A0"/>
    <w:p w14:paraId="42FA6A12" w14:textId="191DF2AE" w:rsidR="004462E0" w:rsidRDefault="004462E0" w:rsidP="004462E0">
      <w:pPr>
        <w:pStyle w:val="Rubrik3"/>
      </w:pPr>
      <w:r>
        <w:t>HTV2M</w:t>
      </w:r>
      <w:r>
        <w:tab/>
      </w:r>
      <w:proofErr w:type="spellStart"/>
      <w:r>
        <w:t>Masterprogram</w:t>
      </w:r>
      <w:proofErr w:type="spellEnd"/>
      <w:r>
        <w:t xml:space="preserve"> i textilvetenskap</w:t>
      </w:r>
    </w:p>
    <w:p w14:paraId="1BC415F3" w14:textId="77777777" w:rsidR="004462E0" w:rsidRDefault="004462E0" w:rsidP="004462E0">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4C8AC3D9" w14:textId="77777777" w:rsidR="004462E0" w:rsidRDefault="004462E0" w:rsidP="004462E0">
      <w:pPr>
        <w:spacing w:after="0"/>
        <w:rPr>
          <w:b/>
          <w:bCs/>
        </w:rPr>
      </w:pPr>
      <w:r w:rsidRPr="00446423">
        <w:rPr>
          <w:b/>
          <w:bCs/>
        </w:rPr>
        <w:t>Om programmet</w:t>
      </w:r>
    </w:p>
    <w:p w14:paraId="02883AFF" w14:textId="77777777" w:rsidR="004462E0" w:rsidRPr="00313555" w:rsidRDefault="004462E0" w:rsidP="004462E0">
      <w:r w:rsidRPr="00313555">
        <w:t>Avsnittet är skralt, och det är svårt att få en uppfattning om vad man kommer få lära sig.</w:t>
      </w:r>
      <w:r>
        <w:t xml:space="preserve"> Innehållet är till stor del om undervisningen och inte mycket om själva ämnet och varför man faktiskt ska läsa programmet. Vad innebär ämnet textilvetenskap? Vad får man lära sig och var kan man sen applicera den kunskapen? Varför behövs kunskapen i samhället?</w:t>
      </w:r>
    </w:p>
    <w:p w14:paraId="3F4BEFF9" w14:textId="77777777" w:rsidR="004462E0" w:rsidRDefault="004462E0" w:rsidP="004462E0">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F420B29" w14:textId="77777777" w:rsidR="004462E0" w:rsidRDefault="004462E0" w:rsidP="004462E0">
      <w:pPr>
        <w:spacing w:after="0"/>
        <w:rPr>
          <w:b/>
          <w:bCs/>
        </w:rPr>
      </w:pPr>
      <w:r w:rsidRPr="00446423">
        <w:rPr>
          <w:b/>
          <w:bCs/>
        </w:rPr>
        <w:t>Upplägg</w:t>
      </w:r>
    </w:p>
    <w:p w14:paraId="03B2FD5D" w14:textId="77777777" w:rsidR="004462E0" w:rsidRDefault="004462E0" w:rsidP="004462E0">
      <w:r>
        <w:t>Något samma kommentar som ovan. Avsnittet handlar till största delen av uppsatsen – med all rätt – men vad får man läsa i de andra kurserna? Vad innebär en verktygskurs, är det bara teori och metod? Vilka är dessa textilvetenskapliga kunskaper ni hänvisar till?</w:t>
      </w:r>
    </w:p>
    <w:p w14:paraId="04AE879F" w14:textId="77777777" w:rsidR="004462E0" w:rsidRDefault="004462E0" w:rsidP="004462E0">
      <w:pPr>
        <w:spacing w:after="0"/>
      </w:pPr>
    </w:p>
    <w:p w14:paraId="36958008" w14:textId="77777777" w:rsidR="004462E0" w:rsidRDefault="004462E0" w:rsidP="004462E0">
      <w:pPr>
        <w:spacing w:after="0"/>
      </w:pPr>
      <w:r w:rsidRPr="5A41DA59">
        <w:rPr>
          <w:rFonts w:ascii="Calibri" w:eastAsia="Calibri" w:hAnsi="Calibri" w:cs="Calibri"/>
          <w:b/>
          <w:bCs/>
          <w:color w:val="26C281"/>
          <w:sz w:val="24"/>
          <w:szCs w:val="24"/>
        </w:rPr>
        <w:t>Redaktionens ändring/kommentar/förslag</w:t>
      </w:r>
    </w:p>
    <w:p w14:paraId="205D7F43" w14:textId="77777777" w:rsidR="004462E0" w:rsidRDefault="004462E0" w:rsidP="004462E0">
      <w:pPr>
        <w:spacing w:after="0"/>
        <w:rPr>
          <w:b/>
          <w:bCs/>
        </w:rPr>
      </w:pPr>
      <w:r w:rsidRPr="5A41DA59">
        <w:rPr>
          <w:b/>
          <w:bCs/>
        </w:rPr>
        <w:t>Karriär</w:t>
      </w:r>
    </w:p>
    <w:p w14:paraId="3DE7E456" w14:textId="77777777" w:rsidR="004462E0" w:rsidRDefault="004462E0" w:rsidP="004462E0">
      <w:r>
        <w:t>Bra!</w:t>
      </w:r>
    </w:p>
    <w:p w14:paraId="042F9D86" w14:textId="77777777" w:rsidR="004462E0" w:rsidRDefault="004462E0" w:rsidP="004462E0">
      <w:pPr>
        <w:spacing w:after="0"/>
        <w:rPr>
          <w:b/>
          <w:bCs/>
        </w:rPr>
      </w:pPr>
      <w:r>
        <w:rPr>
          <w:b/>
          <w:bCs/>
        </w:rPr>
        <w:t>Kontakt</w:t>
      </w:r>
    </w:p>
    <w:p w14:paraId="31BACED5" w14:textId="77777777" w:rsidR="004462E0" w:rsidRDefault="004462E0" w:rsidP="004462E0">
      <w:r>
        <w:t xml:space="preserve">Lägg till titel eller en förklaring om varför man ska höra av sig till kontaktpersonen, exempelvis ”Studierektor” eller ”i frågor om programmet, kontakta”. </w:t>
      </w:r>
    </w:p>
    <w:p w14:paraId="7F1DE507" w14:textId="77777777" w:rsidR="004462E0" w:rsidRPr="00A64123" w:rsidRDefault="004462E0" w:rsidP="004462E0">
      <w:pPr>
        <w:rPr>
          <w:color w:val="70AD47" w:themeColor="accent6"/>
        </w:rPr>
      </w:pPr>
    </w:p>
    <w:p w14:paraId="033A4F9A" w14:textId="63861FAF" w:rsidR="00FE2934" w:rsidRPr="00FE2934" w:rsidRDefault="004462E0" w:rsidP="004462E0">
      <w:pPr>
        <w:pStyle w:val="Rubrik2"/>
      </w:pPr>
      <w:r>
        <w:rPr>
          <w:shd w:val="clear" w:color="auto" w:fill="FFFFFF"/>
        </w:rPr>
        <w:lastRenderedPageBreak/>
        <w:t> </w:t>
      </w:r>
      <w:bookmarkStart w:id="9" w:name="_Toc146287585"/>
      <w:r>
        <w:rPr>
          <w:shd w:val="clear" w:color="auto" w:fill="FFFFFF"/>
        </w:rPr>
        <w:t>Litteraturvetenskapliga institutionen</w:t>
      </w:r>
      <w:bookmarkEnd w:id="9"/>
    </w:p>
    <w:p w14:paraId="05D4F1E1" w14:textId="4147290D" w:rsidR="0007091C" w:rsidRDefault="0007091C" w:rsidP="0007091C">
      <w:pPr>
        <w:pStyle w:val="Rubrik3"/>
      </w:pPr>
      <w:r>
        <w:t>HLV1K</w:t>
      </w:r>
      <w:r>
        <w:tab/>
        <w:t xml:space="preserve">Litteraturvetarprogrammet </w:t>
      </w:r>
    </w:p>
    <w:p w14:paraId="61FEA45F" w14:textId="59CA52AD" w:rsidR="00FE2934" w:rsidRPr="00FE2934" w:rsidRDefault="004B6211" w:rsidP="00FE2934">
      <w:r w:rsidRPr="009B7459">
        <w:rPr>
          <w:color w:val="70AD47" w:themeColor="accent6"/>
        </w:rPr>
        <w:t>Programsidan ser bra ut</w:t>
      </w:r>
      <w:r>
        <w:rPr>
          <w:color w:val="70AD47" w:themeColor="accent6"/>
        </w:rPr>
        <w:t>!</w:t>
      </w:r>
    </w:p>
    <w:p w14:paraId="555003C1" w14:textId="3885DF57" w:rsidR="0007091C" w:rsidRDefault="0007091C" w:rsidP="0007091C">
      <w:pPr>
        <w:pStyle w:val="Rubrik3"/>
      </w:pPr>
      <w:r>
        <w:t>HRE1K</w:t>
      </w:r>
      <w:r>
        <w:tab/>
        <w:t>Retorikprogrammet</w:t>
      </w:r>
    </w:p>
    <w:p w14:paraId="36204DE6" w14:textId="5BFF104E" w:rsidR="00FE2934" w:rsidRPr="00FE2934" w:rsidRDefault="00D12836" w:rsidP="00FE2934">
      <w:r w:rsidRPr="009B7459">
        <w:rPr>
          <w:color w:val="70AD47" w:themeColor="accent6"/>
        </w:rPr>
        <w:t>Programsidan ser bra ut</w:t>
      </w:r>
      <w:r>
        <w:rPr>
          <w:color w:val="70AD47" w:themeColor="accent6"/>
        </w:rPr>
        <w:t>!</w:t>
      </w:r>
    </w:p>
    <w:p w14:paraId="1FE54BFA" w14:textId="2EC6BA5F" w:rsidR="0007091C" w:rsidRDefault="0007091C" w:rsidP="0007091C">
      <w:pPr>
        <w:pStyle w:val="Rubrik3"/>
      </w:pPr>
      <w:r>
        <w:t>HLV2M</w:t>
      </w:r>
      <w:r>
        <w:tab/>
      </w:r>
      <w:proofErr w:type="spellStart"/>
      <w:r>
        <w:t>Masterprogram</w:t>
      </w:r>
      <w:proofErr w:type="spellEnd"/>
      <w:r>
        <w:t xml:space="preserve"> i litteraturvetenskap</w:t>
      </w:r>
    </w:p>
    <w:p w14:paraId="746D96CF" w14:textId="2B3F794A" w:rsidR="00D12836" w:rsidRDefault="00D12836" w:rsidP="00D12836">
      <w:pPr>
        <w:rPr>
          <w:color w:val="70AD47" w:themeColor="accent6"/>
        </w:rPr>
      </w:pPr>
      <w:r w:rsidRPr="009B7459">
        <w:rPr>
          <w:color w:val="70AD47" w:themeColor="accent6"/>
        </w:rPr>
        <w:t>Programsidan ser bra ut</w:t>
      </w:r>
      <w:r>
        <w:rPr>
          <w:color w:val="70AD47" w:themeColor="accent6"/>
        </w:rPr>
        <w:t>!</w:t>
      </w:r>
    </w:p>
    <w:p w14:paraId="0906AC05" w14:textId="77777777" w:rsidR="00D12836" w:rsidRDefault="00D12836" w:rsidP="00D12836">
      <w:pPr>
        <w:spacing w:after="0"/>
        <w:rPr>
          <w:b/>
          <w:bCs/>
        </w:rPr>
      </w:pPr>
      <w:r w:rsidRPr="5A41DA59">
        <w:rPr>
          <w:b/>
          <w:bCs/>
        </w:rPr>
        <w:t xml:space="preserve">Karriär </w:t>
      </w:r>
    </w:p>
    <w:p w14:paraId="18E894CC" w14:textId="70FF9DA4" w:rsidR="00FE2934" w:rsidRPr="00FE2934" w:rsidRDefault="00D12836" w:rsidP="00FE2934">
      <w:r>
        <w:t>Komplettera gärna med hur arbetsmarknaden ser ut, eller om ni har exempel på konkreta arbetsplatser där era alumner finns.</w:t>
      </w:r>
    </w:p>
    <w:p w14:paraId="3AA0835F" w14:textId="4694DEAB" w:rsidR="0007091C" w:rsidRDefault="0007091C" w:rsidP="0007091C">
      <w:pPr>
        <w:pStyle w:val="Rubrik3"/>
      </w:pPr>
      <w:r>
        <w:t>HRE2M</w:t>
      </w:r>
      <w:r>
        <w:tab/>
      </w:r>
      <w:proofErr w:type="spellStart"/>
      <w:r>
        <w:t>Masterprogram</w:t>
      </w:r>
      <w:proofErr w:type="spellEnd"/>
      <w:r>
        <w:t xml:space="preserve"> i retorik</w:t>
      </w:r>
    </w:p>
    <w:p w14:paraId="15776EFE" w14:textId="77777777" w:rsidR="00941789" w:rsidRDefault="00941789" w:rsidP="00941789">
      <w:pPr>
        <w:rPr>
          <w:color w:val="70AD47" w:themeColor="accent6"/>
        </w:rPr>
      </w:pPr>
      <w:r w:rsidRPr="009B7459">
        <w:rPr>
          <w:color w:val="70AD47" w:themeColor="accent6"/>
        </w:rPr>
        <w:t>Programsidan ser bra ut</w:t>
      </w:r>
      <w:r>
        <w:rPr>
          <w:color w:val="70AD47" w:themeColor="accent6"/>
        </w:rPr>
        <w:t>!</w:t>
      </w:r>
    </w:p>
    <w:p w14:paraId="21E9B10F" w14:textId="77777777" w:rsidR="00941789" w:rsidRDefault="00941789" w:rsidP="00941789">
      <w:pPr>
        <w:spacing w:after="0"/>
        <w:rPr>
          <w:b/>
          <w:bCs/>
        </w:rPr>
      </w:pPr>
      <w:r w:rsidRPr="5A41DA59">
        <w:rPr>
          <w:b/>
          <w:bCs/>
        </w:rPr>
        <w:t xml:space="preserve">Karriär </w:t>
      </w:r>
    </w:p>
    <w:p w14:paraId="1D3A5B6D" w14:textId="77777777" w:rsidR="00941789" w:rsidRPr="00FE2934" w:rsidRDefault="00941789" w:rsidP="00941789">
      <w:r>
        <w:t>Komplettera gärna med hur arbetsmarknaden ser ut, eller om ni har exempel på konkreta arbetsplatser där era alumner finns.</w:t>
      </w:r>
    </w:p>
    <w:p w14:paraId="582F1146" w14:textId="77777777" w:rsidR="00FE2934" w:rsidRPr="00FE2934" w:rsidRDefault="00FE2934" w:rsidP="00FE2934"/>
    <w:p w14:paraId="3EF0477F" w14:textId="77777777" w:rsidR="0007091C" w:rsidRPr="0007091C" w:rsidRDefault="0007091C" w:rsidP="0007091C"/>
    <w:p w14:paraId="22F3B0A6" w14:textId="77777777" w:rsidR="0007091C" w:rsidRDefault="0007091C" w:rsidP="0007091C"/>
    <w:p w14:paraId="4DB71AF0" w14:textId="77777777" w:rsidR="0007091C" w:rsidRDefault="0007091C"/>
    <w:sectPr w:rsidR="000709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F4B"/>
    <w:multiLevelType w:val="hybridMultilevel"/>
    <w:tmpl w:val="3A308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02FD4"/>
    <w:rsid w:val="0007091C"/>
    <w:rsid w:val="000E6722"/>
    <w:rsid w:val="000F77A0"/>
    <w:rsid w:val="00200B4C"/>
    <w:rsid w:val="00313555"/>
    <w:rsid w:val="004462E0"/>
    <w:rsid w:val="00446423"/>
    <w:rsid w:val="004B6211"/>
    <w:rsid w:val="004D32CB"/>
    <w:rsid w:val="006A20C4"/>
    <w:rsid w:val="00941789"/>
    <w:rsid w:val="009B7459"/>
    <w:rsid w:val="00A22F2E"/>
    <w:rsid w:val="00A434D7"/>
    <w:rsid w:val="00A64123"/>
    <w:rsid w:val="00B82A33"/>
    <w:rsid w:val="00B87CB8"/>
    <w:rsid w:val="00D12836"/>
    <w:rsid w:val="00D47BB0"/>
    <w:rsid w:val="00D50594"/>
    <w:rsid w:val="00D664BD"/>
    <w:rsid w:val="00DF0B6D"/>
    <w:rsid w:val="00F114B1"/>
    <w:rsid w:val="00FC3FFD"/>
    <w:rsid w:val="00FE2934"/>
    <w:rsid w:val="2CBEB6C5"/>
    <w:rsid w:val="315B2F6F"/>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7091C"/>
    <w:pPr>
      <w:keepNext/>
      <w:keepLines/>
      <w:pageBreakBefore/>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F0B6D"/>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7091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DF0B6D"/>
    <w:rPr>
      <w:rFonts w:asciiTheme="majorHAnsi" w:eastAsiaTheme="majorEastAsia" w:hAnsiTheme="majorHAnsi" w:cstheme="majorBidi"/>
      <w:color w:val="1F3763" w:themeColor="accent1" w:themeShade="7F"/>
      <w:sz w:val="24"/>
      <w:szCs w:val="24"/>
    </w:rPr>
  </w:style>
  <w:style w:type="paragraph" w:styleId="Innehll1">
    <w:name w:val="toc 1"/>
    <w:basedOn w:val="Normal"/>
    <w:next w:val="Normal"/>
    <w:autoRedefine/>
    <w:uiPriority w:val="39"/>
    <w:unhideWhenUsed/>
    <w:rsid w:val="0007091C"/>
    <w:pPr>
      <w:spacing w:after="100"/>
    </w:pPr>
  </w:style>
  <w:style w:type="paragraph" w:styleId="Innehll2">
    <w:name w:val="toc 2"/>
    <w:basedOn w:val="Normal"/>
    <w:next w:val="Normal"/>
    <w:autoRedefine/>
    <w:uiPriority w:val="39"/>
    <w:unhideWhenUsed/>
    <w:rsid w:val="0007091C"/>
    <w:pPr>
      <w:spacing w:after="100"/>
      <w:ind w:left="220"/>
    </w:pPr>
  </w:style>
  <w:style w:type="character" w:styleId="Hyperlnk">
    <w:name w:val="Hyperlink"/>
    <w:basedOn w:val="Standardstycketeckensnitt"/>
    <w:uiPriority w:val="99"/>
    <w:unhideWhenUsed/>
    <w:rsid w:val="0007091C"/>
    <w:rPr>
      <w:color w:val="0563C1" w:themeColor="hyperlink"/>
      <w:u w:val="single"/>
    </w:rPr>
  </w:style>
  <w:style w:type="paragraph" w:styleId="Normalwebb">
    <w:name w:val="Normal (Web)"/>
    <w:basedOn w:val="Normal"/>
    <w:uiPriority w:val="99"/>
    <w:semiHidden/>
    <w:unhideWhenUsed/>
    <w:rsid w:val="00DF0B6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4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8250">
      <w:bodyDiv w:val="1"/>
      <w:marLeft w:val="0"/>
      <w:marRight w:val="0"/>
      <w:marTop w:val="0"/>
      <w:marBottom w:val="0"/>
      <w:divBdr>
        <w:top w:val="none" w:sz="0" w:space="0" w:color="auto"/>
        <w:left w:val="none" w:sz="0" w:space="0" w:color="auto"/>
        <w:bottom w:val="none" w:sz="0" w:space="0" w:color="auto"/>
        <w:right w:val="none" w:sz="0" w:space="0" w:color="auto"/>
      </w:divBdr>
    </w:div>
    <w:div w:id="351108823">
      <w:bodyDiv w:val="1"/>
      <w:marLeft w:val="0"/>
      <w:marRight w:val="0"/>
      <w:marTop w:val="0"/>
      <w:marBottom w:val="0"/>
      <w:divBdr>
        <w:top w:val="none" w:sz="0" w:space="0" w:color="auto"/>
        <w:left w:val="none" w:sz="0" w:space="0" w:color="auto"/>
        <w:bottom w:val="none" w:sz="0" w:space="0" w:color="auto"/>
        <w:right w:val="none" w:sz="0" w:space="0" w:color="auto"/>
      </w:divBdr>
    </w:div>
    <w:div w:id="589970138">
      <w:bodyDiv w:val="1"/>
      <w:marLeft w:val="0"/>
      <w:marRight w:val="0"/>
      <w:marTop w:val="0"/>
      <w:marBottom w:val="0"/>
      <w:divBdr>
        <w:top w:val="none" w:sz="0" w:space="0" w:color="auto"/>
        <w:left w:val="none" w:sz="0" w:space="0" w:color="auto"/>
        <w:bottom w:val="none" w:sz="0" w:space="0" w:color="auto"/>
        <w:right w:val="none" w:sz="0" w:space="0" w:color="auto"/>
      </w:divBdr>
    </w:div>
    <w:div w:id="685598372">
      <w:bodyDiv w:val="1"/>
      <w:marLeft w:val="0"/>
      <w:marRight w:val="0"/>
      <w:marTop w:val="0"/>
      <w:marBottom w:val="0"/>
      <w:divBdr>
        <w:top w:val="none" w:sz="0" w:space="0" w:color="auto"/>
        <w:left w:val="none" w:sz="0" w:space="0" w:color="auto"/>
        <w:bottom w:val="none" w:sz="0" w:space="0" w:color="auto"/>
        <w:right w:val="none" w:sz="0" w:space="0" w:color="auto"/>
      </w:divBdr>
    </w:div>
    <w:div w:id="777725210">
      <w:bodyDiv w:val="1"/>
      <w:marLeft w:val="0"/>
      <w:marRight w:val="0"/>
      <w:marTop w:val="0"/>
      <w:marBottom w:val="0"/>
      <w:divBdr>
        <w:top w:val="none" w:sz="0" w:space="0" w:color="auto"/>
        <w:left w:val="none" w:sz="0" w:space="0" w:color="auto"/>
        <w:bottom w:val="none" w:sz="0" w:space="0" w:color="auto"/>
        <w:right w:val="none" w:sz="0" w:space="0" w:color="auto"/>
      </w:divBdr>
    </w:div>
    <w:div w:id="1325934245">
      <w:bodyDiv w:val="1"/>
      <w:marLeft w:val="0"/>
      <w:marRight w:val="0"/>
      <w:marTop w:val="0"/>
      <w:marBottom w:val="0"/>
      <w:divBdr>
        <w:top w:val="none" w:sz="0" w:space="0" w:color="auto"/>
        <w:left w:val="none" w:sz="0" w:space="0" w:color="auto"/>
        <w:bottom w:val="none" w:sz="0" w:space="0" w:color="auto"/>
        <w:right w:val="none" w:sz="0" w:space="0" w:color="auto"/>
      </w:divBdr>
    </w:div>
    <w:div w:id="1344236701">
      <w:bodyDiv w:val="1"/>
      <w:marLeft w:val="0"/>
      <w:marRight w:val="0"/>
      <w:marTop w:val="0"/>
      <w:marBottom w:val="0"/>
      <w:divBdr>
        <w:top w:val="none" w:sz="0" w:space="0" w:color="auto"/>
        <w:left w:val="none" w:sz="0" w:space="0" w:color="auto"/>
        <w:bottom w:val="none" w:sz="0" w:space="0" w:color="auto"/>
        <w:right w:val="none" w:sz="0" w:space="0" w:color="auto"/>
      </w:divBdr>
    </w:div>
    <w:div w:id="1388722943">
      <w:bodyDiv w:val="1"/>
      <w:marLeft w:val="0"/>
      <w:marRight w:val="0"/>
      <w:marTop w:val="0"/>
      <w:marBottom w:val="0"/>
      <w:divBdr>
        <w:top w:val="none" w:sz="0" w:space="0" w:color="auto"/>
        <w:left w:val="none" w:sz="0" w:space="0" w:color="auto"/>
        <w:bottom w:val="none" w:sz="0" w:space="0" w:color="auto"/>
        <w:right w:val="none" w:sz="0" w:space="0" w:color="auto"/>
      </w:divBdr>
    </w:div>
    <w:div w:id="1725179887">
      <w:bodyDiv w:val="1"/>
      <w:marLeft w:val="0"/>
      <w:marRight w:val="0"/>
      <w:marTop w:val="0"/>
      <w:marBottom w:val="0"/>
      <w:divBdr>
        <w:top w:val="none" w:sz="0" w:space="0" w:color="auto"/>
        <w:left w:val="none" w:sz="0" w:space="0" w:color="auto"/>
        <w:bottom w:val="none" w:sz="0" w:space="0" w:color="auto"/>
        <w:right w:val="none" w:sz="0" w:space="0" w:color="auto"/>
      </w:divBdr>
    </w:div>
    <w:div w:id="17704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5EC6E-9B86-4974-B7FC-E2D06AD5DA2D}">
  <ds:schemaRefs>
    <ds:schemaRef ds:uri="http://schemas.openxmlformats.org/officeDocument/2006/bibliography"/>
  </ds:schemaRefs>
</ds:datastoreItem>
</file>

<file path=customXml/itemProps2.xml><?xml version="1.0" encoding="utf-8"?>
<ds:datastoreItem xmlns:ds="http://schemas.openxmlformats.org/officeDocument/2006/customXml" ds:itemID="{8187CDBA-6252-430E-B3FC-638364765E73}">
  <ds:schemaRefs>
    <ds:schemaRef ds:uri="http://purl.org/dc/dcmitype/"/>
    <ds:schemaRef ds:uri="http://schemas.microsoft.com/office/2006/documentManagement/types"/>
    <ds:schemaRef ds:uri="c830cdb5-2b18-4d61-80dc-67f97276e72a"/>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4.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1159</Words>
  <Characters>6807</Characters>
  <Application>Microsoft Office Word</Application>
  <DocSecurity>0</DocSecurity>
  <Lines>166</Lines>
  <Paragraphs>137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2023-10-03T14:24:00Z</dcterms:created>
  <dcterms:modified xsi:type="dcterms:W3CDTF">2023-10-03T14:24:00Z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5f0ee43aa243e1ab9ebd8566a721ecbcfb21e5eee6f43d3b5349b39828b996c6</vt:lpwstr>
  </property>
</Properties>
</file>