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31" w:rsidRDefault="002B5931" w:rsidP="002B5931">
      <w:pPr>
        <w:rPr>
          <w:rFonts w:asciiTheme="majorBidi" w:hAnsiTheme="majorBidi" w:cstheme="majorBidi"/>
          <w:sz w:val="32"/>
          <w:szCs w:val="32"/>
          <w:lang w:val="sv-SE"/>
        </w:rPr>
      </w:pPr>
      <w:r>
        <w:rPr>
          <w:rFonts w:asciiTheme="majorBidi" w:hAnsiTheme="majorBidi" w:cstheme="majorBidi"/>
          <w:sz w:val="32"/>
          <w:szCs w:val="32"/>
          <w:lang w:val="sv-SE"/>
        </w:rPr>
        <w:t>Checklista</w:t>
      </w:r>
      <w:r w:rsidRPr="00E61B19">
        <w:rPr>
          <w:rFonts w:asciiTheme="majorBidi" w:hAnsiTheme="majorBidi" w:cstheme="majorBidi"/>
          <w:sz w:val="32"/>
          <w:szCs w:val="32"/>
          <w:lang w:val="sv-SE"/>
        </w:rPr>
        <w:t xml:space="preserve"> inför disputation</w:t>
      </w:r>
      <w:r>
        <w:rPr>
          <w:rFonts w:asciiTheme="majorBidi" w:hAnsiTheme="majorBidi" w:cstheme="majorBidi"/>
          <w:sz w:val="32"/>
          <w:szCs w:val="32"/>
          <w:lang w:val="sv-SE"/>
        </w:rPr>
        <w:t xml:space="preserve"> </w:t>
      </w:r>
      <w:r w:rsidR="0016688E">
        <w:rPr>
          <w:rFonts w:asciiTheme="majorBidi" w:hAnsiTheme="majorBidi" w:cstheme="majorBidi"/>
          <w:sz w:val="32"/>
          <w:szCs w:val="32"/>
          <w:lang w:val="sv-SE"/>
        </w:rPr>
        <w:t>–</w:t>
      </w:r>
      <w:r>
        <w:rPr>
          <w:rFonts w:asciiTheme="majorBidi" w:hAnsiTheme="majorBidi" w:cstheme="majorBidi"/>
          <w:sz w:val="32"/>
          <w:szCs w:val="32"/>
          <w:lang w:val="sv-SE"/>
        </w:rPr>
        <w:t xml:space="preserve"> huvudhandledare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8421"/>
        <w:gridCol w:w="1780"/>
      </w:tblGrid>
      <w:tr w:rsidR="002B5931" w:rsidTr="00D578A7">
        <w:trPr>
          <w:trHeight w:val="565"/>
        </w:trPr>
        <w:tc>
          <w:tcPr>
            <w:tcW w:w="8421" w:type="dxa"/>
          </w:tcPr>
          <w:p w:rsidR="00DB6B1E" w:rsidRPr="00D578A7" w:rsidRDefault="00F377A0" w:rsidP="00D578A7">
            <w:pPr>
              <w:rPr>
                <w:rFonts w:asciiTheme="majorBidi" w:hAnsiTheme="majorBidi" w:cstheme="majorBidi"/>
                <w:sz w:val="32"/>
                <w:szCs w:val="32"/>
                <w:lang w:val="sv-SE"/>
              </w:rPr>
            </w:pPr>
            <w:r w:rsidRPr="00F377A0">
              <w:rPr>
                <w:rFonts w:asciiTheme="majorBidi" w:hAnsiTheme="majorBidi" w:cstheme="majorBidi"/>
                <w:sz w:val="32"/>
                <w:szCs w:val="32"/>
                <w:lang w:val="sv-SE"/>
              </w:rPr>
              <w:t>Vad</w:t>
            </w:r>
          </w:p>
        </w:tc>
        <w:tc>
          <w:tcPr>
            <w:tcW w:w="1780" w:type="dxa"/>
          </w:tcPr>
          <w:p w:rsidR="00F377A0" w:rsidRPr="00F377A0" w:rsidRDefault="00F377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F377A0">
              <w:rPr>
                <w:rFonts w:asciiTheme="majorBidi" w:hAnsiTheme="majorBidi" w:cstheme="majorBidi"/>
                <w:sz w:val="32"/>
                <w:szCs w:val="32"/>
                <w:lang w:val="sv-SE"/>
              </w:rPr>
              <w:t xml:space="preserve">Vem </w:t>
            </w:r>
          </w:p>
          <w:p w:rsidR="002B5931" w:rsidRPr="002B5931" w:rsidRDefault="002B5931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D578A7" w:rsidTr="003F6BC4">
        <w:tc>
          <w:tcPr>
            <w:tcW w:w="8421" w:type="dxa"/>
          </w:tcPr>
          <w:p w:rsidR="00040269" w:rsidRDefault="00040269" w:rsidP="00D578A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  <w:p w:rsidR="00040269" w:rsidRPr="00D578A7" w:rsidRDefault="00D578A7" w:rsidP="00D578A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624F11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Efter slutseminarium</w:t>
            </w:r>
          </w:p>
        </w:tc>
        <w:tc>
          <w:tcPr>
            <w:tcW w:w="1780" w:type="dxa"/>
          </w:tcPr>
          <w:p w:rsidR="00D578A7" w:rsidRPr="00F377A0" w:rsidRDefault="00D578A7">
            <w:pPr>
              <w:rPr>
                <w:rFonts w:asciiTheme="majorBidi" w:hAnsiTheme="majorBidi" w:cstheme="majorBidi"/>
                <w:sz w:val="32"/>
                <w:szCs w:val="32"/>
                <w:lang w:val="sv-SE"/>
              </w:rPr>
            </w:pPr>
          </w:p>
        </w:tc>
      </w:tr>
      <w:tr w:rsidR="002B5931" w:rsidRPr="007F1AE4" w:rsidTr="003F6BC4">
        <w:tc>
          <w:tcPr>
            <w:tcW w:w="8421" w:type="dxa"/>
          </w:tcPr>
          <w:p w:rsidR="002B5931" w:rsidRDefault="002217FA" w:rsidP="002B5931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-99455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31"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2B5931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</w:t>
            </w:r>
            <w:r w:rsidR="002B5931" w:rsidRPr="006F3D2C">
              <w:rPr>
                <w:rFonts w:asciiTheme="majorBidi" w:hAnsiTheme="majorBidi" w:cstheme="majorBidi"/>
                <w:sz w:val="24"/>
                <w:szCs w:val="24"/>
                <w:lang w:val="sv-SE"/>
              </w:rPr>
              <w:t>Kontrollera att doktoranden är klar med minst 80 hp av sina läskurser i enlighet med den för doktoranden gällande allmän studieplan (ASP) och att kurserna är inrapporterade i Ladok – stäm av med institutionens forskarutbildningsadministratör</w:t>
            </w:r>
          </w:p>
          <w:p w:rsidR="002B5931" w:rsidRPr="002B5931" w:rsidRDefault="002B5931">
            <w:pPr>
              <w:rPr>
                <w:lang w:val="sv-SE"/>
              </w:rPr>
            </w:pPr>
          </w:p>
        </w:tc>
        <w:tc>
          <w:tcPr>
            <w:tcW w:w="1780" w:type="dxa"/>
          </w:tcPr>
          <w:p w:rsidR="002B5931" w:rsidRPr="007F1AE4" w:rsidRDefault="007F1AE4">
            <w:pPr>
              <w:rPr>
                <w:rFonts w:asciiTheme="majorBidi" w:hAnsiTheme="majorBidi" w:cstheme="majorBidi"/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</w:p>
        </w:tc>
      </w:tr>
      <w:bookmarkStart w:id="0" w:name="_Hlk115595897"/>
      <w:tr w:rsidR="002B5931" w:rsidRPr="007F1AE4" w:rsidTr="003F6BC4">
        <w:tc>
          <w:tcPr>
            <w:tcW w:w="8421" w:type="dxa"/>
          </w:tcPr>
          <w:p w:rsidR="002B5931" w:rsidRDefault="002217FA" w:rsidP="002B5931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-19328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31"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2B5931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Bestäm, i samråd med doktoranden </w:t>
            </w:r>
            <w:r w:rsidR="002B5931" w:rsidRPr="006F3D2C">
              <w:rPr>
                <w:rFonts w:asciiTheme="majorBidi" w:hAnsiTheme="majorBidi" w:cstheme="majorBidi"/>
                <w:sz w:val="24"/>
                <w:szCs w:val="24"/>
                <w:lang w:val="sv-SE"/>
              </w:rPr>
              <w:t>och biträdande handledare</w:t>
            </w:r>
            <w:r w:rsidR="002B5931">
              <w:rPr>
                <w:rFonts w:asciiTheme="majorBidi" w:hAnsiTheme="majorBidi" w:cstheme="majorBidi"/>
                <w:sz w:val="24"/>
                <w:szCs w:val="24"/>
                <w:lang w:val="sv-SE"/>
              </w:rPr>
              <w:t>, tid för disputation</w:t>
            </w:r>
          </w:p>
          <w:bookmarkEnd w:id="0"/>
          <w:p w:rsidR="002B5931" w:rsidRPr="002B5931" w:rsidRDefault="002B5931">
            <w:pPr>
              <w:rPr>
                <w:lang w:val="sv-SE"/>
              </w:rPr>
            </w:pPr>
          </w:p>
        </w:tc>
        <w:tc>
          <w:tcPr>
            <w:tcW w:w="1780" w:type="dxa"/>
          </w:tcPr>
          <w:p w:rsidR="002B5931" w:rsidRPr="002B5931" w:rsidRDefault="007F1AE4">
            <w:pPr>
              <w:rPr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</w:p>
        </w:tc>
      </w:tr>
      <w:tr w:rsidR="002B5931" w:rsidRPr="007F1AE4" w:rsidTr="003F6BC4">
        <w:tc>
          <w:tcPr>
            <w:tcW w:w="8421" w:type="dxa"/>
          </w:tcPr>
          <w:p w:rsidR="002B5931" w:rsidRDefault="002217FA" w:rsidP="002B5931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-152655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31"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2B5931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Sondera med tilltänkt opponent och ledamöter i betygsnämnd</w:t>
            </w:r>
          </w:p>
          <w:p w:rsidR="002B5931" w:rsidRPr="002B5931" w:rsidRDefault="002B5931">
            <w:pPr>
              <w:rPr>
                <w:lang w:val="sv-SE"/>
              </w:rPr>
            </w:pPr>
          </w:p>
        </w:tc>
        <w:tc>
          <w:tcPr>
            <w:tcW w:w="1780" w:type="dxa"/>
          </w:tcPr>
          <w:p w:rsidR="002B5931" w:rsidRPr="002B5931" w:rsidRDefault="007F1AE4">
            <w:pPr>
              <w:rPr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</w:p>
        </w:tc>
      </w:tr>
      <w:tr w:rsidR="002B5931" w:rsidRPr="007F1AE4" w:rsidTr="003F6BC4">
        <w:tc>
          <w:tcPr>
            <w:tcW w:w="8421" w:type="dxa"/>
          </w:tcPr>
          <w:p w:rsidR="002B5931" w:rsidRPr="002B5931" w:rsidRDefault="002217FA" w:rsidP="002B5931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124854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31"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2B5931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</w:t>
            </w:r>
            <w:r w:rsidR="002B5931" w:rsidRPr="00E61B19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Boka lokal för disputation </w:t>
            </w:r>
            <w:r w:rsidR="002B5931" w:rsidRPr="006F3D2C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via </w:t>
            </w:r>
            <w:hyperlink r:id="rId7" w:history="1">
              <w:r w:rsidR="002B5931" w:rsidRPr="006F3D2C">
                <w:rPr>
                  <w:rStyle w:val="Hyperlnk"/>
                  <w:rFonts w:asciiTheme="majorBidi" w:hAnsiTheme="majorBidi" w:cstheme="majorBidi"/>
                  <w:sz w:val="24"/>
                  <w:szCs w:val="24"/>
                  <w:lang w:val="sv-SE"/>
                </w:rPr>
                <w:t>exp@teol.uu.se</w:t>
              </w:r>
            </w:hyperlink>
            <w:r w:rsidR="002B5931" w:rsidRPr="006F3D2C">
              <w:rPr>
                <w:rFonts w:asciiTheme="majorBidi" w:hAnsiTheme="majorBidi" w:cstheme="majorBidi"/>
                <w:sz w:val="24"/>
                <w:szCs w:val="24"/>
                <w:highlight w:val="yellow"/>
                <w:lang w:val="sv-SE"/>
              </w:rPr>
              <w:t xml:space="preserve"> </w:t>
            </w:r>
          </w:p>
        </w:tc>
        <w:tc>
          <w:tcPr>
            <w:tcW w:w="1780" w:type="dxa"/>
          </w:tcPr>
          <w:p w:rsidR="002B5931" w:rsidRPr="002B5931" w:rsidRDefault="007F1AE4">
            <w:pPr>
              <w:rPr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</w:p>
        </w:tc>
      </w:tr>
      <w:tr w:rsidR="002B5931" w:rsidRPr="007F1AE4" w:rsidTr="003F6BC4">
        <w:tc>
          <w:tcPr>
            <w:tcW w:w="8421" w:type="dxa"/>
          </w:tcPr>
          <w:p w:rsidR="002B5931" w:rsidRPr="00DD16D0" w:rsidRDefault="002B5931" w:rsidP="00DD16D0">
            <w:pPr>
              <w:pStyle w:val="Liststyck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Boka lokalen en timme före</w:t>
            </w:r>
            <w:r w:rsidRPr="00C605F5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och en timme efter disputat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ionsaktens beräknade inledning och avslutning</w:t>
            </w:r>
          </w:p>
        </w:tc>
        <w:tc>
          <w:tcPr>
            <w:tcW w:w="1780" w:type="dxa"/>
          </w:tcPr>
          <w:p w:rsidR="002B5931" w:rsidRPr="002B5931" w:rsidRDefault="00361AEB">
            <w:pPr>
              <w:rPr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</w:p>
        </w:tc>
      </w:tr>
      <w:tr w:rsidR="002B5931" w:rsidRPr="007F1AE4" w:rsidTr="003F6BC4">
        <w:tc>
          <w:tcPr>
            <w:tcW w:w="8421" w:type="dxa"/>
          </w:tcPr>
          <w:p w:rsidR="002B5931" w:rsidRPr="00C605F5" w:rsidRDefault="002B5931" w:rsidP="002B5931">
            <w:pPr>
              <w:pStyle w:val="Liststyck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C605F5">
              <w:rPr>
                <w:rFonts w:asciiTheme="majorBidi" w:hAnsiTheme="majorBidi" w:cstheme="majorBidi"/>
                <w:sz w:val="24"/>
                <w:szCs w:val="24"/>
                <w:lang w:val="sv-SE"/>
              </w:rPr>
              <w:t>Boka lokal för betygsnämndens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sammanträde </w:t>
            </w:r>
            <w:r w:rsidRPr="006F3D2C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– Teologiska fakultetsrummet bokas via </w:t>
            </w:r>
            <w:hyperlink r:id="rId8" w:history="1">
              <w:r w:rsidRPr="006F3D2C">
                <w:rPr>
                  <w:rStyle w:val="Hyperlnk"/>
                  <w:rFonts w:asciiTheme="majorBidi" w:hAnsiTheme="majorBidi" w:cstheme="majorBidi"/>
                  <w:sz w:val="24"/>
                  <w:szCs w:val="24"/>
                  <w:lang w:val="sv-SE"/>
                </w:rPr>
                <w:t>universitetshuset@uu.se</w:t>
              </w:r>
            </w:hyperlink>
            <w:r w:rsidRPr="006F3D2C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, övriga lokaler via </w:t>
            </w:r>
            <w:hyperlink r:id="rId9" w:history="1">
              <w:r w:rsidRPr="006F3D2C">
                <w:rPr>
                  <w:rStyle w:val="Hyperlnk"/>
                  <w:rFonts w:asciiTheme="majorBidi" w:hAnsiTheme="majorBidi" w:cstheme="majorBidi"/>
                  <w:sz w:val="24"/>
                  <w:szCs w:val="24"/>
                  <w:lang w:val="sv-SE"/>
                </w:rPr>
                <w:t>exp@teol.uu.se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</w:t>
            </w:r>
          </w:p>
          <w:p w:rsidR="002B5931" w:rsidRPr="002B5931" w:rsidRDefault="002B5931">
            <w:pPr>
              <w:rPr>
                <w:lang w:val="sv-SE"/>
              </w:rPr>
            </w:pPr>
          </w:p>
        </w:tc>
        <w:tc>
          <w:tcPr>
            <w:tcW w:w="1780" w:type="dxa"/>
          </w:tcPr>
          <w:p w:rsidR="002B5931" w:rsidRPr="002B5931" w:rsidRDefault="00361AEB">
            <w:pPr>
              <w:rPr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</w:p>
        </w:tc>
      </w:tr>
      <w:tr w:rsidR="002B5931" w:rsidRPr="007F1AE4" w:rsidTr="003F6BC4">
        <w:tc>
          <w:tcPr>
            <w:tcW w:w="8421" w:type="dxa"/>
          </w:tcPr>
          <w:p w:rsidR="002B5931" w:rsidRDefault="002217FA" w:rsidP="002B5931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37528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31"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2B5931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Lämna in ansökan om disputation till fakultetsnämnden minst tre månader före disputation</w:t>
            </w:r>
          </w:p>
          <w:p w:rsidR="002B5931" w:rsidRDefault="002B5931" w:rsidP="002B5931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E44FA9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– skickas till fakultetshandläggaren </w:t>
            </w:r>
            <w:hyperlink r:id="rId10" w:history="1">
              <w:r w:rsidRPr="00E44FA9">
                <w:rPr>
                  <w:rStyle w:val="Hyperlnk"/>
                  <w:rFonts w:asciiTheme="majorBidi" w:hAnsiTheme="majorBidi" w:cstheme="majorBidi"/>
                  <w:sz w:val="24"/>
                  <w:szCs w:val="24"/>
                  <w:lang w:val="sv-SE"/>
                </w:rPr>
                <w:t>teolfak@teol.uu.se</w:t>
              </w:r>
            </w:hyperlink>
          </w:p>
          <w:p w:rsidR="002B5931" w:rsidRPr="002B5931" w:rsidRDefault="002B5931">
            <w:pPr>
              <w:rPr>
                <w:lang w:val="sv-SE"/>
              </w:rPr>
            </w:pPr>
          </w:p>
        </w:tc>
        <w:tc>
          <w:tcPr>
            <w:tcW w:w="1780" w:type="dxa"/>
          </w:tcPr>
          <w:p w:rsidR="002B5931" w:rsidRDefault="002B5931">
            <w:pPr>
              <w:rPr>
                <w:lang w:val="sv-SE"/>
              </w:rPr>
            </w:pPr>
          </w:p>
          <w:p w:rsidR="002B5931" w:rsidRPr="002B5931" w:rsidRDefault="007F1AE4">
            <w:pPr>
              <w:rPr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</w:p>
        </w:tc>
      </w:tr>
      <w:tr w:rsidR="002B5931" w:rsidRPr="007F1AE4" w:rsidTr="003F6BC4">
        <w:tc>
          <w:tcPr>
            <w:tcW w:w="8421" w:type="dxa"/>
          </w:tcPr>
          <w:p w:rsidR="002B5931" w:rsidRDefault="002217FA" w:rsidP="002B5931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11860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31"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2B5931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 Informera administrativ personal </w:t>
            </w:r>
            <w:hyperlink r:id="rId11" w:history="1">
              <w:r w:rsidR="002B5931" w:rsidRPr="006F3D2C">
                <w:rPr>
                  <w:rStyle w:val="Hyperlnk"/>
                  <w:rFonts w:asciiTheme="majorBidi" w:hAnsiTheme="majorBidi" w:cstheme="majorBidi"/>
                  <w:sz w:val="24"/>
                  <w:szCs w:val="24"/>
                  <w:lang w:val="sv-SE"/>
                </w:rPr>
                <w:t>exp@teol.uu.se</w:t>
              </w:r>
            </w:hyperlink>
            <w:r w:rsidR="002B5931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angående bokning av ev. resor och boende för opponent och betygsnämndens ledamöter </w:t>
            </w:r>
          </w:p>
          <w:p w:rsidR="002B5931" w:rsidRDefault="002B5931" w:rsidP="002B5931">
            <w:pPr>
              <w:rPr>
                <w:rFonts w:ascii="MS Gothic" w:eastAsia="MS Gothic" w:hAnsi="MS Gothic" w:cstheme="majorBidi"/>
                <w:sz w:val="24"/>
                <w:szCs w:val="24"/>
                <w:lang w:val="sv-SE"/>
              </w:rPr>
            </w:pPr>
          </w:p>
        </w:tc>
        <w:tc>
          <w:tcPr>
            <w:tcW w:w="1780" w:type="dxa"/>
          </w:tcPr>
          <w:p w:rsidR="002B5931" w:rsidRDefault="00800FB3">
            <w:pPr>
              <w:rPr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</w:p>
        </w:tc>
      </w:tr>
      <w:tr w:rsidR="002B5931" w:rsidRPr="007F1AE4" w:rsidTr="003F6BC4">
        <w:tc>
          <w:tcPr>
            <w:tcW w:w="8421" w:type="dxa"/>
          </w:tcPr>
          <w:p w:rsidR="002B5931" w:rsidRDefault="002217FA" w:rsidP="002B5931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70298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31"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2B5931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 Ha en dialog med internationell opponent/betygsnämndsledamot om form och tidsram för upplägget av disputationsakten vid svenska lärosäten samt vad som förväntas av opponenten och betygsnämndens ledamöter</w:t>
            </w:r>
          </w:p>
          <w:p w:rsidR="002B5931" w:rsidRDefault="002B5931" w:rsidP="002B5931">
            <w:pPr>
              <w:rPr>
                <w:rFonts w:ascii="MS Gothic" w:eastAsia="MS Gothic" w:hAnsi="MS Gothic" w:cstheme="majorBidi"/>
                <w:sz w:val="24"/>
                <w:szCs w:val="24"/>
                <w:lang w:val="sv-SE"/>
              </w:rPr>
            </w:pPr>
          </w:p>
        </w:tc>
        <w:tc>
          <w:tcPr>
            <w:tcW w:w="1780" w:type="dxa"/>
          </w:tcPr>
          <w:p w:rsidR="002B5931" w:rsidRDefault="00800FB3">
            <w:pPr>
              <w:rPr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</w:p>
        </w:tc>
      </w:tr>
      <w:tr w:rsidR="002B5931" w:rsidRPr="002B5931" w:rsidTr="003F6BC4">
        <w:tc>
          <w:tcPr>
            <w:tcW w:w="8421" w:type="dxa"/>
          </w:tcPr>
          <w:p w:rsidR="002B5931" w:rsidRDefault="002B5931" w:rsidP="002B59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  <w:p w:rsidR="002B5931" w:rsidRPr="002B5931" w:rsidRDefault="002B5931" w:rsidP="002B59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624F11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Efter tryck av avhandling</w:t>
            </w:r>
          </w:p>
        </w:tc>
        <w:tc>
          <w:tcPr>
            <w:tcW w:w="1780" w:type="dxa"/>
          </w:tcPr>
          <w:p w:rsidR="002B5931" w:rsidRDefault="002B5931">
            <w:pPr>
              <w:rPr>
                <w:lang w:val="sv-SE"/>
              </w:rPr>
            </w:pPr>
          </w:p>
        </w:tc>
      </w:tr>
      <w:tr w:rsidR="002B5931" w:rsidRPr="007F1AE4" w:rsidTr="003F6BC4">
        <w:tc>
          <w:tcPr>
            <w:tcW w:w="8421" w:type="dxa"/>
          </w:tcPr>
          <w:p w:rsidR="002B5931" w:rsidRDefault="002217FA" w:rsidP="002B5931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97733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31"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2B5931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Säkerställ att doktoranden skickar exemplar av avhandlingen till opponent och betygsnämndens ledamöter i god tid inför disputationen – senast tre veckor före disputationen</w:t>
            </w:r>
          </w:p>
          <w:p w:rsidR="002B5931" w:rsidRPr="00624F11" w:rsidRDefault="002B5931" w:rsidP="002B59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780" w:type="dxa"/>
          </w:tcPr>
          <w:p w:rsidR="002B5931" w:rsidRDefault="00800FB3">
            <w:pPr>
              <w:rPr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  <w:r>
              <w:rPr>
                <w:lang w:val="sv-SE"/>
              </w:rPr>
              <w:t xml:space="preserve"> </w:t>
            </w:r>
            <w:r w:rsidRPr="00800FB3">
              <w:rPr>
                <w:rFonts w:asciiTheme="majorBidi" w:hAnsiTheme="majorBidi" w:cstheme="majorBidi"/>
                <w:lang w:val="sv-SE"/>
              </w:rPr>
              <w:t>Doktorand</w:t>
            </w:r>
          </w:p>
        </w:tc>
      </w:tr>
      <w:tr w:rsidR="002B5931" w:rsidRPr="007F1AE4" w:rsidTr="003F6BC4">
        <w:tc>
          <w:tcPr>
            <w:tcW w:w="8421" w:type="dxa"/>
          </w:tcPr>
          <w:p w:rsidR="002B5931" w:rsidRDefault="002217FA" w:rsidP="002B5931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100493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31"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2B5931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Säkerställ att doktoranden skickar avhandlingar till mottagare som är listade i de så kallade A- och B-listorna</w:t>
            </w:r>
          </w:p>
          <w:p w:rsidR="002B5931" w:rsidRDefault="002B5931" w:rsidP="002B5931">
            <w:pPr>
              <w:rPr>
                <w:rFonts w:ascii="MS Gothic" w:eastAsia="MS Gothic" w:hAnsi="MS Gothic" w:cstheme="majorBidi"/>
                <w:sz w:val="24"/>
                <w:szCs w:val="24"/>
                <w:lang w:val="sv-SE"/>
              </w:rPr>
            </w:pPr>
          </w:p>
        </w:tc>
        <w:tc>
          <w:tcPr>
            <w:tcW w:w="1780" w:type="dxa"/>
          </w:tcPr>
          <w:p w:rsidR="00D578A7" w:rsidRPr="00D578A7" w:rsidRDefault="00800FB3" w:rsidP="00D578A7">
            <w:pPr>
              <w:rPr>
                <w:rFonts w:asciiTheme="majorBidi" w:hAnsiTheme="majorBidi" w:cstheme="majorBidi"/>
                <w:lang w:val="sv-SE"/>
              </w:rPr>
            </w:pPr>
            <w:r w:rsidRPr="00800FB3">
              <w:rPr>
                <w:rFonts w:asciiTheme="majorBidi" w:hAnsiTheme="majorBidi" w:cstheme="majorBidi"/>
                <w:lang w:val="sv-SE"/>
              </w:rPr>
              <w:t>Doktorand</w:t>
            </w:r>
          </w:p>
        </w:tc>
      </w:tr>
      <w:tr w:rsidR="002B5931" w:rsidRPr="007F1AE4" w:rsidTr="003F6BC4">
        <w:tc>
          <w:tcPr>
            <w:tcW w:w="8421" w:type="dxa"/>
          </w:tcPr>
          <w:p w:rsidR="002B5931" w:rsidRDefault="002217FA" w:rsidP="002B5931">
            <w:pPr>
              <w:rPr>
                <w:rFonts w:ascii="MS Gothic" w:eastAsia="MS Gothic" w:hAnsi="MS Gothic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-36336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31"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2B5931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Informera doktoranden om att skicka information om avhandlingen till informationsavdelningen</w:t>
            </w:r>
          </w:p>
        </w:tc>
        <w:tc>
          <w:tcPr>
            <w:tcW w:w="1780" w:type="dxa"/>
          </w:tcPr>
          <w:p w:rsidR="002B5931" w:rsidRDefault="00800FB3">
            <w:pPr>
              <w:rPr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</w:p>
        </w:tc>
      </w:tr>
    </w:tbl>
    <w:p w:rsidR="00CD747C" w:rsidRDefault="00CD747C" w:rsidP="002B5931">
      <w:pPr>
        <w:rPr>
          <w:lang w:val="sv-SE"/>
        </w:rPr>
      </w:pPr>
    </w:p>
    <w:tbl>
      <w:tblPr>
        <w:tblStyle w:val="Tabellrutnt"/>
        <w:tblpPr w:leftFromText="141" w:rightFromText="141" w:horzAnchor="margin" w:tblpY="432"/>
        <w:tblW w:w="0" w:type="auto"/>
        <w:tblLook w:val="04A0" w:firstRow="1" w:lastRow="0" w:firstColumn="1" w:lastColumn="0" w:noHBand="0" w:noVBand="1"/>
      </w:tblPr>
      <w:tblGrid>
        <w:gridCol w:w="8147"/>
        <w:gridCol w:w="1923"/>
      </w:tblGrid>
      <w:tr w:rsidR="002B5931" w:rsidTr="005E549D">
        <w:tc>
          <w:tcPr>
            <w:tcW w:w="8290" w:type="dxa"/>
          </w:tcPr>
          <w:p w:rsidR="00040269" w:rsidRDefault="00040269" w:rsidP="00DB6B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  <w:p w:rsidR="002B5931" w:rsidRPr="00040269" w:rsidRDefault="002B5931" w:rsidP="00DB6B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624F11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Inför disputationen</w:t>
            </w:r>
          </w:p>
        </w:tc>
        <w:tc>
          <w:tcPr>
            <w:tcW w:w="1780" w:type="dxa"/>
          </w:tcPr>
          <w:p w:rsidR="002B5931" w:rsidRDefault="002B5931" w:rsidP="00DB6B1E">
            <w:pPr>
              <w:rPr>
                <w:lang w:val="sv-SE"/>
              </w:rPr>
            </w:pPr>
          </w:p>
        </w:tc>
      </w:tr>
      <w:tr w:rsidR="005E549D" w:rsidRPr="007F1AE4" w:rsidTr="006C52F6">
        <w:tc>
          <w:tcPr>
            <w:tcW w:w="8290" w:type="dxa"/>
          </w:tcPr>
          <w:p w:rsidR="005E549D" w:rsidRDefault="005E549D" w:rsidP="005E549D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-71303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Tag kontakt med teknisk support inför disputationen så att de finns på plats innan disputationen startar</w:t>
            </w:r>
          </w:p>
          <w:p w:rsidR="005E549D" w:rsidRDefault="005E549D" w:rsidP="005E549D">
            <w:pPr>
              <w:rPr>
                <w:lang w:val="sv-SE"/>
              </w:rPr>
            </w:pPr>
          </w:p>
        </w:tc>
        <w:tc>
          <w:tcPr>
            <w:tcW w:w="1780" w:type="dxa"/>
          </w:tcPr>
          <w:p w:rsidR="005E549D" w:rsidRDefault="005E549D" w:rsidP="005E549D">
            <w:pPr>
              <w:rPr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</w:p>
        </w:tc>
      </w:tr>
      <w:tr w:rsidR="005E549D" w:rsidRPr="007F1AE4" w:rsidTr="005E549D">
        <w:tc>
          <w:tcPr>
            <w:tcW w:w="8290" w:type="dxa"/>
          </w:tcPr>
          <w:p w:rsidR="005E549D" w:rsidRDefault="005E549D" w:rsidP="005E549D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115881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Kontrollera att teknisk utrustning i lokalen fungerar</w:t>
            </w:r>
          </w:p>
          <w:p w:rsidR="005E549D" w:rsidRDefault="005E549D" w:rsidP="005E549D">
            <w:pPr>
              <w:rPr>
                <w:lang w:val="sv-SE"/>
              </w:rPr>
            </w:pPr>
          </w:p>
        </w:tc>
        <w:tc>
          <w:tcPr>
            <w:tcW w:w="1780" w:type="dxa"/>
          </w:tcPr>
          <w:p w:rsidR="005E549D" w:rsidRDefault="005E549D" w:rsidP="005E549D">
            <w:pPr>
              <w:rPr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</w:p>
        </w:tc>
      </w:tr>
      <w:tr w:rsidR="008C0908" w:rsidRPr="008C0908" w:rsidTr="005E549D">
        <w:tc>
          <w:tcPr>
            <w:tcW w:w="8290" w:type="dxa"/>
          </w:tcPr>
          <w:p w:rsidR="008C0908" w:rsidRDefault="008C0908" w:rsidP="008C0908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61170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Beställ blombukett via produktwebben för disputationen samt medtag vas</w:t>
            </w:r>
          </w:p>
          <w:p w:rsidR="008C0908" w:rsidRDefault="008C0908" w:rsidP="008C0908">
            <w:pPr>
              <w:rPr>
                <w:lang w:val="sv-SE"/>
              </w:rPr>
            </w:pPr>
          </w:p>
        </w:tc>
        <w:tc>
          <w:tcPr>
            <w:tcW w:w="1780" w:type="dxa"/>
          </w:tcPr>
          <w:p w:rsidR="008C0908" w:rsidRPr="007F1AE4" w:rsidRDefault="008C0908" w:rsidP="008C0908">
            <w:pPr>
              <w:rPr>
                <w:rFonts w:asciiTheme="majorBidi" w:hAnsiTheme="majorBidi" w:cstheme="majorBidi"/>
                <w:lang w:val="sv-SE"/>
              </w:rPr>
            </w:pPr>
            <w:r>
              <w:rPr>
                <w:rFonts w:asciiTheme="majorBidi" w:hAnsiTheme="majorBidi" w:cstheme="majorBidi"/>
                <w:lang w:val="sv-SE"/>
              </w:rPr>
              <w:t>Huvudhandledare</w:t>
            </w:r>
          </w:p>
        </w:tc>
      </w:tr>
      <w:tr w:rsidR="008C0908" w:rsidRPr="008C0908" w:rsidTr="005E549D">
        <w:tc>
          <w:tcPr>
            <w:tcW w:w="8290" w:type="dxa"/>
          </w:tcPr>
          <w:p w:rsidR="008C0908" w:rsidRDefault="008C0908" w:rsidP="008C0908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-61769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2D7"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Pr="008A12D7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Se till att vatten och glas finns på podiet inför disputation</w:t>
            </w:r>
          </w:p>
          <w:p w:rsidR="008C0908" w:rsidRPr="008C0908" w:rsidRDefault="008C0908" w:rsidP="008C0908">
            <w:pPr>
              <w:rPr>
                <w:lang w:val="sv-SE"/>
              </w:rPr>
            </w:pPr>
          </w:p>
        </w:tc>
        <w:tc>
          <w:tcPr>
            <w:tcW w:w="1780" w:type="dxa"/>
          </w:tcPr>
          <w:p w:rsidR="008C0908" w:rsidRPr="008C0908" w:rsidRDefault="008C0908" w:rsidP="008C0908">
            <w:pPr>
              <w:rPr>
                <w:rFonts w:asciiTheme="majorBidi" w:hAnsiTheme="majorBidi" w:cstheme="majorBidi"/>
                <w:lang w:val="sv-SE"/>
              </w:rPr>
            </w:pPr>
            <w:r w:rsidRPr="008C0908">
              <w:rPr>
                <w:rFonts w:asciiTheme="majorBidi" w:eastAsia="MS Gothic" w:hAnsiTheme="majorBidi" w:cstheme="majorBidi"/>
                <w:sz w:val="24"/>
                <w:szCs w:val="24"/>
                <w:lang w:val="sv-SE"/>
              </w:rPr>
              <w:t>Huvudhandledare</w:t>
            </w:r>
          </w:p>
        </w:tc>
      </w:tr>
      <w:tr w:rsidR="008C0908" w:rsidRPr="007F1AE4" w:rsidTr="005E549D">
        <w:tc>
          <w:tcPr>
            <w:tcW w:w="8290" w:type="dxa"/>
          </w:tcPr>
          <w:p w:rsidR="008C0908" w:rsidRDefault="008C0908" w:rsidP="008C0908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-19657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Boka eventuell lunch/middag för opponent och betygsnämndens ledamöter samt handledare och biträdande handledare. (Vid </w:t>
            </w:r>
            <w:r w:rsidR="00820119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ev. 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osäkerhet om </w:t>
            </w:r>
            <w:r w:rsidR="00820119">
              <w:rPr>
                <w:rFonts w:asciiTheme="majorBidi" w:hAnsiTheme="majorBidi" w:cstheme="majorBidi"/>
                <w:sz w:val="24"/>
                <w:szCs w:val="24"/>
                <w:lang w:val="sv-SE"/>
              </w:rPr>
              <w:t>representationskostnad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kontakta prefekten) </w:t>
            </w:r>
            <w:bookmarkStart w:id="1" w:name="_GoBack"/>
            <w:bookmarkEnd w:id="1"/>
          </w:p>
          <w:p w:rsidR="008C0908" w:rsidRDefault="008C0908" w:rsidP="008C0908">
            <w:pPr>
              <w:ind w:left="72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I de fall disputationen äger rum på en förmiddag är det vanligt att betygsnämnd, handledare och opponent äter enklare middag tillsammans kvällen före disputationen och lunch i anslutning till disputationen</w:t>
            </w:r>
          </w:p>
          <w:p w:rsidR="008C0908" w:rsidRDefault="008C0908" w:rsidP="008C0908">
            <w:pPr>
              <w:ind w:left="72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517982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Observera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att deltagarna vid middagen/lunchen inte för några diskussioner om avhandlingen före disputationen </w:t>
            </w:r>
          </w:p>
          <w:p w:rsidR="008C0908" w:rsidRDefault="008C0908" w:rsidP="008C0908">
            <w:pPr>
              <w:rPr>
                <w:lang w:val="sv-SE"/>
              </w:rPr>
            </w:pPr>
          </w:p>
        </w:tc>
        <w:tc>
          <w:tcPr>
            <w:tcW w:w="1780" w:type="dxa"/>
          </w:tcPr>
          <w:p w:rsidR="008C0908" w:rsidRDefault="008C0908" w:rsidP="008C0908">
            <w:pPr>
              <w:rPr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</w:p>
        </w:tc>
      </w:tr>
      <w:tr w:rsidR="008C0908" w:rsidRPr="007F1AE4" w:rsidTr="005E549D">
        <w:tc>
          <w:tcPr>
            <w:tcW w:w="8290" w:type="dxa"/>
          </w:tcPr>
          <w:p w:rsidR="008C0908" w:rsidRDefault="008C0908" w:rsidP="008C0908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-11496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Skriv ut betygsnämndsprotokollet och fyll i uppgifter om handledare, respondent, opponent, betygsnämndens ledamöter i förväg</w:t>
            </w:r>
          </w:p>
          <w:p w:rsidR="008C0908" w:rsidRPr="00743E71" w:rsidRDefault="008C0908" w:rsidP="008C0908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hyperlink r:id="rId12" w:history="1">
              <w:r w:rsidRPr="00743E71">
                <w:rPr>
                  <w:rStyle w:val="Hyperlnk"/>
                  <w:rFonts w:asciiTheme="majorBidi" w:hAnsiTheme="majorBidi" w:cstheme="majorBidi"/>
                  <w:sz w:val="24"/>
                  <w:szCs w:val="24"/>
                  <w:lang w:val="sv-SE"/>
                </w:rPr>
                <w:t>https://mp.uu.se/documents/432512/91146912/c_73169-l_3-k_betygsnamndsprotokoll.pdf/e1a108b4-5c20-bdc3-276d-fb086cd73cf3</w:t>
              </w:r>
            </w:hyperlink>
          </w:p>
          <w:p w:rsidR="008C0908" w:rsidRDefault="008C0908" w:rsidP="008C0908">
            <w:pPr>
              <w:rPr>
                <w:lang w:val="sv-SE"/>
              </w:rPr>
            </w:pPr>
          </w:p>
        </w:tc>
        <w:tc>
          <w:tcPr>
            <w:tcW w:w="1780" w:type="dxa"/>
          </w:tcPr>
          <w:p w:rsidR="008C0908" w:rsidRDefault="008C0908" w:rsidP="008C0908">
            <w:pPr>
              <w:rPr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</w:p>
        </w:tc>
      </w:tr>
      <w:tr w:rsidR="008C0908" w:rsidRPr="007F1AE4" w:rsidTr="005E549D">
        <w:tc>
          <w:tcPr>
            <w:tcW w:w="8290" w:type="dxa"/>
          </w:tcPr>
          <w:p w:rsidR="008C0908" w:rsidRDefault="008C0908" w:rsidP="008C0908">
            <w:pPr>
              <w:ind w:left="72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-12215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Lägg till en översättning av avhandlingens titel på engelska om den inte är skriven på engelska i betygsnämndprotokollet</w:t>
            </w:r>
          </w:p>
          <w:p w:rsidR="008C0908" w:rsidRDefault="008C0908" w:rsidP="008C0908">
            <w:pPr>
              <w:rPr>
                <w:lang w:val="sv-SE"/>
              </w:rPr>
            </w:pPr>
          </w:p>
        </w:tc>
        <w:tc>
          <w:tcPr>
            <w:tcW w:w="1780" w:type="dxa"/>
          </w:tcPr>
          <w:p w:rsidR="008C0908" w:rsidRDefault="008C0908" w:rsidP="008C0908">
            <w:pPr>
              <w:rPr>
                <w:rFonts w:asciiTheme="majorBidi" w:hAnsiTheme="majorBidi" w:cstheme="majorBidi"/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</w:p>
          <w:p w:rsidR="008C0908" w:rsidRDefault="008C0908" w:rsidP="008C0908">
            <w:pPr>
              <w:rPr>
                <w:lang w:val="sv-SE"/>
              </w:rPr>
            </w:pPr>
          </w:p>
        </w:tc>
      </w:tr>
      <w:tr w:rsidR="008C0908" w:rsidTr="005E549D">
        <w:tc>
          <w:tcPr>
            <w:tcW w:w="8290" w:type="dxa"/>
          </w:tcPr>
          <w:p w:rsidR="008C0908" w:rsidRDefault="008C0908" w:rsidP="008C09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  <w:p w:rsidR="008C0908" w:rsidRPr="00040269" w:rsidRDefault="008C0908" w:rsidP="008C09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87604B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Efter disputation</w:t>
            </w:r>
          </w:p>
        </w:tc>
        <w:tc>
          <w:tcPr>
            <w:tcW w:w="1780" w:type="dxa"/>
          </w:tcPr>
          <w:p w:rsidR="008C0908" w:rsidRDefault="008C0908" w:rsidP="008C0908">
            <w:pPr>
              <w:rPr>
                <w:lang w:val="sv-SE"/>
              </w:rPr>
            </w:pPr>
          </w:p>
        </w:tc>
      </w:tr>
      <w:tr w:rsidR="008C0908" w:rsidRPr="005E549D" w:rsidTr="005E549D">
        <w:tc>
          <w:tcPr>
            <w:tcW w:w="8290" w:type="dxa"/>
          </w:tcPr>
          <w:p w:rsidR="008C0908" w:rsidRDefault="008C0908" w:rsidP="008C0908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-13645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Kopiera/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skanna 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betygsnämnds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protokollet </w:t>
            </w:r>
          </w:p>
          <w:p w:rsidR="008C0908" w:rsidRDefault="008C0908" w:rsidP="008C0908">
            <w:pPr>
              <w:rPr>
                <w:rFonts w:ascii="MS Gothic" w:eastAsia="MS Gothic" w:hAnsi="MS Gothic" w:cstheme="majorBidi"/>
                <w:sz w:val="24"/>
                <w:szCs w:val="24"/>
                <w:lang w:val="sv-SE"/>
              </w:rPr>
            </w:pPr>
          </w:p>
        </w:tc>
        <w:tc>
          <w:tcPr>
            <w:tcW w:w="1780" w:type="dxa"/>
          </w:tcPr>
          <w:p w:rsidR="008C0908" w:rsidRDefault="008C0908" w:rsidP="008C0908">
            <w:pPr>
              <w:rPr>
                <w:lang w:val="sv-SE"/>
              </w:rPr>
            </w:pPr>
          </w:p>
        </w:tc>
      </w:tr>
      <w:tr w:rsidR="008C0908" w:rsidRPr="007F1AE4" w:rsidTr="005E549D">
        <w:tc>
          <w:tcPr>
            <w:tcW w:w="8290" w:type="dxa"/>
          </w:tcPr>
          <w:p w:rsidR="008C0908" w:rsidRDefault="008C0908" w:rsidP="008C0908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-176568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Skicka betygsnämndsprotokollet per e-post och i original (med internposten) till fakultetshandläggaren efter betygsnämndens sammanträde</w:t>
            </w:r>
          </w:p>
          <w:p w:rsidR="008C0908" w:rsidRPr="0087604B" w:rsidRDefault="008C0908" w:rsidP="008C09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780" w:type="dxa"/>
          </w:tcPr>
          <w:p w:rsidR="008C0908" w:rsidRDefault="008C0908" w:rsidP="008C0908">
            <w:pPr>
              <w:rPr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</w:p>
        </w:tc>
      </w:tr>
      <w:tr w:rsidR="008C0908" w:rsidRPr="007F1AE4" w:rsidTr="005E549D">
        <w:tc>
          <w:tcPr>
            <w:tcW w:w="8290" w:type="dxa"/>
          </w:tcPr>
          <w:p w:rsidR="008C0908" w:rsidRDefault="008C0908" w:rsidP="008C0908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3339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Pr="00743E71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Lämna in ifylld blankett med ”Samtliga läskurser klara (datum)” till forskarutbildningsadministratören. Där skrivs samma datum som examinationsdatum för sista kursen, dvs. samma datum på två ställen.</w:t>
            </w:r>
          </w:p>
          <w:p w:rsidR="008C0908" w:rsidRDefault="008C0908" w:rsidP="008C0908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8C0908" w:rsidRPr="00743E71" w:rsidRDefault="008C0908" w:rsidP="008C0908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hyperlink r:id="rId13" w:history="1">
              <w:r w:rsidRPr="00743E71">
                <w:rPr>
                  <w:rStyle w:val="Hyperlnk"/>
                  <w:rFonts w:asciiTheme="majorBidi" w:hAnsiTheme="majorBidi" w:cstheme="majorBidi"/>
                  <w:sz w:val="24"/>
                  <w:szCs w:val="24"/>
                  <w:lang w:val="sv-SE"/>
                </w:rPr>
                <w:t>https://mp.uu.se/documents/432512/90242011/resultatrapportering-forskarutbildningen.pdf/6f3b64aa-5ca8-6361-d9d0-cee20548c52a</w:t>
              </w:r>
            </w:hyperlink>
          </w:p>
          <w:p w:rsidR="008C0908" w:rsidRDefault="008C0908" w:rsidP="008C0908">
            <w:pPr>
              <w:rPr>
                <w:rFonts w:ascii="MS Gothic" w:eastAsia="MS Gothic" w:hAnsi="MS Gothic" w:cstheme="majorBidi"/>
                <w:sz w:val="24"/>
                <w:szCs w:val="24"/>
                <w:lang w:val="sv-SE"/>
              </w:rPr>
            </w:pPr>
          </w:p>
        </w:tc>
        <w:tc>
          <w:tcPr>
            <w:tcW w:w="1780" w:type="dxa"/>
          </w:tcPr>
          <w:p w:rsidR="008C0908" w:rsidRDefault="008C0908" w:rsidP="008C0908">
            <w:pPr>
              <w:rPr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t>Huvudhandledare</w:t>
            </w:r>
          </w:p>
        </w:tc>
      </w:tr>
      <w:tr w:rsidR="008C0908" w:rsidRPr="007F1AE4" w:rsidTr="005E549D">
        <w:tc>
          <w:tcPr>
            <w:tcW w:w="8290" w:type="dxa"/>
          </w:tcPr>
          <w:p w:rsidR="008C0908" w:rsidRPr="00E61B19" w:rsidRDefault="008C0908" w:rsidP="008C0908">
            <w:pPr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val="sv-SE"/>
                </w:rPr>
                <w:id w:val="-198962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Informera den nydisputerade om ansökan om examen och promotion</w:t>
            </w:r>
          </w:p>
          <w:p w:rsidR="008C0908" w:rsidRDefault="008C0908" w:rsidP="008C0908">
            <w:pPr>
              <w:rPr>
                <w:rFonts w:ascii="MS Gothic" w:eastAsia="MS Gothic" w:hAnsi="MS Gothic" w:cstheme="majorBidi"/>
                <w:sz w:val="24"/>
                <w:szCs w:val="24"/>
                <w:lang w:val="sv-SE"/>
              </w:rPr>
            </w:pPr>
          </w:p>
        </w:tc>
        <w:tc>
          <w:tcPr>
            <w:tcW w:w="1780" w:type="dxa"/>
          </w:tcPr>
          <w:p w:rsidR="008C0908" w:rsidRDefault="008C0908" w:rsidP="008C0908">
            <w:pPr>
              <w:rPr>
                <w:lang w:val="sv-SE"/>
              </w:rPr>
            </w:pPr>
            <w:r w:rsidRPr="007F1AE4">
              <w:rPr>
                <w:rFonts w:asciiTheme="majorBidi" w:hAnsiTheme="majorBidi" w:cstheme="majorBidi"/>
                <w:lang w:val="sv-SE"/>
              </w:rPr>
              <w:lastRenderedPageBreak/>
              <w:t>Huvudhandledare</w:t>
            </w:r>
          </w:p>
        </w:tc>
      </w:tr>
    </w:tbl>
    <w:p w:rsidR="00DB6B1E" w:rsidRPr="002B5931" w:rsidRDefault="00DB6B1E" w:rsidP="00DB6B1E">
      <w:pPr>
        <w:rPr>
          <w:lang w:val="sv-SE"/>
        </w:rPr>
      </w:pPr>
    </w:p>
    <w:sectPr w:rsidR="00DB6B1E" w:rsidRPr="002B5931" w:rsidSect="002B593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FA" w:rsidRDefault="002217FA" w:rsidP="003F6BC4">
      <w:pPr>
        <w:spacing w:after="0" w:line="240" w:lineRule="auto"/>
      </w:pPr>
      <w:r>
        <w:separator/>
      </w:r>
    </w:p>
  </w:endnote>
  <w:endnote w:type="continuationSeparator" w:id="0">
    <w:p w:rsidR="002217FA" w:rsidRDefault="002217FA" w:rsidP="003F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FA" w:rsidRDefault="002217FA" w:rsidP="003F6BC4">
      <w:pPr>
        <w:spacing w:after="0" w:line="240" w:lineRule="auto"/>
      </w:pPr>
      <w:r>
        <w:separator/>
      </w:r>
    </w:p>
  </w:footnote>
  <w:footnote w:type="continuationSeparator" w:id="0">
    <w:p w:rsidR="002217FA" w:rsidRDefault="002217FA" w:rsidP="003F6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7712"/>
    <w:multiLevelType w:val="hybridMultilevel"/>
    <w:tmpl w:val="8F403518"/>
    <w:lvl w:ilvl="0" w:tplc="DA70B3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31"/>
    <w:rsid w:val="00000236"/>
    <w:rsid w:val="00023714"/>
    <w:rsid w:val="00040269"/>
    <w:rsid w:val="0006134C"/>
    <w:rsid w:val="0009496F"/>
    <w:rsid w:val="00096B8F"/>
    <w:rsid w:val="000D3DAD"/>
    <w:rsid w:val="000F1542"/>
    <w:rsid w:val="001031AC"/>
    <w:rsid w:val="00113523"/>
    <w:rsid w:val="001278B6"/>
    <w:rsid w:val="0016688E"/>
    <w:rsid w:val="001B1CE3"/>
    <w:rsid w:val="001E4D68"/>
    <w:rsid w:val="002217FA"/>
    <w:rsid w:val="00251893"/>
    <w:rsid w:val="002625CB"/>
    <w:rsid w:val="002B5931"/>
    <w:rsid w:val="003146EC"/>
    <w:rsid w:val="0033361D"/>
    <w:rsid w:val="00361AEB"/>
    <w:rsid w:val="00365122"/>
    <w:rsid w:val="0038406F"/>
    <w:rsid w:val="003B7AB1"/>
    <w:rsid w:val="003B7B5F"/>
    <w:rsid w:val="003D122C"/>
    <w:rsid w:val="003F6BC4"/>
    <w:rsid w:val="00405F92"/>
    <w:rsid w:val="00413EA3"/>
    <w:rsid w:val="00417667"/>
    <w:rsid w:val="004301B6"/>
    <w:rsid w:val="004452B3"/>
    <w:rsid w:val="00447970"/>
    <w:rsid w:val="005043B3"/>
    <w:rsid w:val="00517982"/>
    <w:rsid w:val="005262CA"/>
    <w:rsid w:val="0057239E"/>
    <w:rsid w:val="005E3F8E"/>
    <w:rsid w:val="005E549D"/>
    <w:rsid w:val="005F5F23"/>
    <w:rsid w:val="00620A53"/>
    <w:rsid w:val="0064112B"/>
    <w:rsid w:val="0064356E"/>
    <w:rsid w:val="0069343D"/>
    <w:rsid w:val="006D1B92"/>
    <w:rsid w:val="00700B86"/>
    <w:rsid w:val="007735EA"/>
    <w:rsid w:val="007916EB"/>
    <w:rsid w:val="007C461F"/>
    <w:rsid w:val="007E575A"/>
    <w:rsid w:val="007F1AE4"/>
    <w:rsid w:val="00800FB3"/>
    <w:rsid w:val="00820119"/>
    <w:rsid w:val="0084245F"/>
    <w:rsid w:val="0085708B"/>
    <w:rsid w:val="008C0908"/>
    <w:rsid w:val="0093411C"/>
    <w:rsid w:val="00963975"/>
    <w:rsid w:val="00986F8E"/>
    <w:rsid w:val="00993563"/>
    <w:rsid w:val="009B33AE"/>
    <w:rsid w:val="009B78C8"/>
    <w:rsid w:val="009D57C4"/>
    <w:rsid w:val="009E50E6"/>
    <w:rsid w:val="00A4430F"/>
    <w:rsid w:val="00AB4768"/>
    <w:rsid w:val="00AE0F76"/>
    <w:rsid w:val="00B05FCC"/>
    <w:rsid w:val="00B270EB"/>
    <w:rsid w:val="00BB60C1"/>
    <w:rsid w:val="00BD259B"/>
    <w:rsid w:val="00BD6FBE"/>
    <w:rsid w:val="00BF2D90"/>
    <w:rsid w:val="00BF45C0"/>
    <w:rsid w:val="00C22B8D"/>
    <w:rsid w:val="00C55ECF"/>
    <w:rsid w:val="00C666B0"/>
    <w:rsid w:val="00CA5831"/>
    <w:rsid w:val="00CB1F4E"/>
    <w:rsid w:val="00CB46FE"/>
    <w:rsid w:val="00CB795B"/>
    <w:rsid w:val="00CD747C"/>
    <w:rsid w:val="00CE7B8E"/>
    <w:rsid w:val="00D072A2"/>
    <w:rsid w:val="00D1055E"/>
    <w:rsid w:val="00D578A7"/>
    <w:rsid w:val="00D7411F"/>
    <w:rsid w:val="00DA0825"/>
    <w:rsid w:val="00DB6B1E"/>
    <w:rsid w:val="00DD16D0"/>
    <w:rsid w:val="00DE6D56"/>
    <w:rsid w:val="00E03B48"/>
    <w:rsid w:val="00E84604"/>
    <w:rsid w:val="00EB4265"/>
    <w:rsid w:val="00EF61A0"/>
    <w:rsid w:val="00F377A0"/>
    <w:rsid w:val="00F8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2A51"/>
  <w15:chartTrackingRefBased/>
  <w15:docId w15:val="{C29E4A3F-643E-4DA1-92EA-F54D798F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B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B593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B593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F6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6BC4"/>
  </w:style>
  <w:style w:type="paragraph" w:styleId="Sidfot">
    <w:name w:val="footer"/>
    <w:basedOn w:val="Normal"/>
    <w:link w:val="SidfotChar"/>
    <w:uiPriority w:val="99"/>
    <w:unhideWhenUsed/>
    <w:rsid w:val="003F6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etshuset@uu.se" TargetMode="External"/><Relationship Id="rId13" Type="http://schemas.openxmlformats.org/officeDocument/2006/relationships/hyperlink" Target="https://mp.uu.se/documents/432512/90242011/resultatrapportering-forskarutbildningen.pdf/6f3b64aa-5ca8-6361-d9d0-cee20548c52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@teol.uu.se" TargetMode="External"/><Relationship Id="rId12" Type="http://schemas.openxmlformats.org/officeDocument/2006/relationships/hyperlink" Target="https://mp.uu.se/documents/432512/91146912/c_73169-l_3-k_betygsnamndsprotokoll.pdf/e1a108b4-5c20-bdc3-276d-fb086cd73cf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p@teol.uu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eolfak@teol.u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@teol.uu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Majlinda Juniku</dc:creator>
  <cp:keywords/>
  <dc:description/>
  <cp:lastModifiedBy>Mohammad Fazlhashemi</cp:lastModifiedBy>
  <cp:revision>7</cp:revision>
  <dcterms:created xsi:type="dcterms:W3CDTF">2022-10-13T06:58:00Z</dcterms:created>
  <dcterms:modified xsi:type="dcterms:W3CDTF">2023-01-08T16:50:00Z</dcterms:modified>
</cp:coreProperties>
</file>