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Pr="00653C52" w:rsidRDefault="009C40E5" w:rsidP="0039525C">
      <w:pPr>
        <w:rPr>
          <w:rFonts w:ascii="Times New Roman" w:hAnsi="Times New Roman"/>
          <w:color w:val="FF0000"/>
          <w:szCs w:val="24"/>
        </w:rPr>
      </w:pPr>
      <w:bookmarkStart w:id="0" w:name="_GoBack"/>
      <w:bookmarkEnd w:id="0"/>
      <w:r w:rsidRPr="00653C52">
        <w:rPr>
          <w:rFonts w:ascii="Times New Roman" w:hAnsi="Times New Roman"/>
          <w:color w:val="FF0000"/>
          <w:szCs w:val="24"/>
        </w:rPr>
        <w:t xml:space="preserve"> </w:t>
      </w:r>
    </w:p>
    <w:p w:rsidR="0039525C" w:rsidRDefault="0039525C" w:rsidP="0039525C">
      <w:pPr>
        <w:pStyle w:val="Default"/>
      </w:pPr>
    </w:p>
    <w:p w:rsidR="0039525C" w:rsidRPr="0039525C" w:rsidRDefault="0039525C" w:rsidP="0039525C">
      <w:pPr>
        <w:pStyle w:val="Default"/>
      </w:pPr>
    </w:p>
    <w:p w:rsidR="001C31EA" w:rsidRPr="009366B8" w:rsidRDefault="00584FD2" w:rsidP="001C31EA">
      <w:pPr>
        <w:rPr>
          <w:rFonts w:ascii="Arial" w:hAnsi="Arial" w:cs="Arial"/>
          <w:b/>
          <w:sz w:val="28"/>
          <w:szCs w:val="28"/>
          <w:lang w:val="en-US"/>
        </w:rPr>
      </w:pPr>
      <w:r w:rsidRPr="009366B8">
        <w:rPr>
          <w:rFonts w:ascii="Arial" w:hAnsi="Arial" w:cs="Arial"/>
          <w:b/>
          <w:sz w:val="28"/>
          <w:szCs w:val="28"/>
          <w:lang w:val="en-US"/>
        </w:rPr>
        <w:t>Ass</w:t>
      </w:r>
      <w:r w:rsidR="00F426AC" w:rsidRPr="009366B8">
        <w:rPr>
          <w:rFonts w:ascii="Arial" w:hAnsi="Arial" w:cs="Arial"/>
          <w:b/>
          <w:sz w:val="28"/>
          <w:szCs w:val="28"/>
          <w:lang w:val="en-US"/>
        </w:rPr>
        <w:t>ociate</w:t>
      </w:r>
      <w:r w:rsidRPr="009366B8">
        <w:rPr>
          <w:rFonts w:ascii="Arial" w:hAnsi="Arial" w:cs="Arial"/>
          <w:b/>
          <w:sz w:val="28"/>
          <w:szCs w:val="28"/>
          <w:lang w:val="en-US"/>
        </w:rPr>
        <w:t xml:space="preserve"> Senior Lecturer in </w:t>
      </w:r>
      <w:r w:rsidRPr="009366B8">
        <w:rPr>
          <w:rFonts w:ascii="Arial" w:hAnsi="Arial" w:cs="Arial"/>
          <w:b/>
          <w:i/>
          <w:iCs/>
          <w:sz w:val="28"/>
          <w:szCs w:val="28"/>
          <w:lang w:val="en-US"/>
        </w:rPr>
        <w:t>subject</w:t>
      </w:r>
      <w:r w:rsidRPr="009366B8">
        <w:rPr>
          <w:rFonts w:ascii="Arial" w:hAnsi="Arial" w:cs="Arial"/>
          <w:b/>
          <w:sz w:val="28"/>
          <w:szCs w:val="28"/>
          <w:lang w:val="en-US"/>
        </w:rPr>
        <w:t xml:space="preserve"> [possibly </w:t>
      </w:r>
      <w:r w:rsidRPr="009366B8">
        <w:rPr>
          <w:rFonts w:ascii="Arial" w:hAnsi="Arial" w:cs="Arial"/>
          <w:b/>
          <w:i/>
          <w:iCs/>
          <w:sz w:val="28"/>
          <w:szCs w:val="28"/>
          <w:lang w:val="en-US"/>
        </w:rPr>
        <w:t>with Specialization in xx</w:t>
      </w:r>
      <w:r w:rsidRPr="009366B8">
        <w:rPr>
          <w:rFonts w:ascii="Arial" w:hAnsi="Arial" w:cs="Arial"/>
          <w:b/>
          <w:sz w:val="28"/>
          <w:szCs w:val="28"/>
          <w:lang w:val="en-US"/>
        </w:rPr>
        <w:t>]</w:t>
      </w:r>
    </w:p>
    <w:p w:rsidR="006523FB" w:rsidRPr="009366B8" w:rsidRDefault="006523FB" w:rsidP="006523FB">
      <w:pPr>
        <w:tabs>
          <w:tab w:val="left" w:pos="5040"/>
          <w:tab w:val="left" w:pos="7380"/>
        </w:tabs>
        <w:autoSpaceDE w:val="0"/>
        <w:autoSpaceDN w:val="0"/>
        <w:adjustRightInd w:val="0"/>
        <w:rPr>
          <w:bCs/>
          <w:color w:val="000000"/>
          <w:lang w:val="en-US"/>
        </w:rPr>
      </w:pPr>
    </w:p>
    <w:p w:rsidR="00B370CB" w:rsidRPr="009366B8" w:rsidRDefault="00EB7FB3" w:rsidP="00B73ECA">
      <w:pPr>
        <w:pStyle w:val="Default"/>
        <w:rPr>
          <w:rFonts w:ascii="Times New Roman" w:hAnsi="Times New Roman"/>
          <w:sz w:val="24"/>
          <w:szCs w:val="24"/>
          <w:lang w:val="en-US"/>
        </w:rPr>
      </w:pPr>
      <w:r w:rsidRPr="009366B8">
        <w:rPr>
          <w:rFonts w:ascii="Times New Roman" w:hAnsi="Times New Roman"/>
          <w:sz w:val="24"/>
          <w:szCs w:val="24"/>
          <w:lang w:val="en-US"/>
        </w:rPr>
        <w:t xml:space="preserve">Uppsala University is a comprehensive research-intensive university with a strong international standing. Our </w:t>
      </w:r>
      <w:r w:rsidR="008D03A1" w:rsidRPr="009366B8">
        <w:rPr>
          <w:rFonts w:ascii="Times New Roman" w:hAnsi="Times New Roman"/>
          <w:sz w:val="24"/>
          <w:szCs w:val="24"/>
          <w:lang w:val="en-US"/>
        </w:rPr>
        <w:t>mission</w:t>
      </w:r>
      <w:r w:rsidRPr="009366B8">
        <w:rPr>
          <w:rFonts w:ascii="Times New Roman" w:hAnsi="Times New Roman"/>
          <w:sz w:val="24"/>
          <w:szCs w:val="24"/>
          <w:lang w:val="en-US"/>
        </w:rPr>
        <w:t xml:space="preserve"> is to conduct education and research of the highest quality and to interact with society in various ways. Our most important assets are all the individuals whose curiosity and dedication make Uppsala University one of Sweden</w:t>
      </w:r>
      <w:r w:rsidRPr="009366B8">
        <w:rPr>
          <w:rFonts w:ascii="Times New Roman" w:hAnsi="Times New Roman" w:hint="eastAsia"/>
          <w:sz w:val="24"/>
          <w:szCs w:val="24"/>
          <w:lang w:val="en-US"/>
        </w:rPr>
        <w:t>’</w:t>
      </w:r>
      <w:r w:rsidRPr="009366B8">
        <w:rPr>
          <w:rFonts w:ascii="Times New Roman" w:hAnsi="Times New Roman"/>
          <w:sz w:val="24"/>
          <w:szCs w:val="24"/>
          <w:lang w:val="en-US"/>
        </w:rPr>
        <w:t xml:space="preserve">s most exciting workplaces. Uppsala University has over 54,000 students, more than 7,500 employees and a turnover of around SEK 8 </w:t>
      </w:r>
      <w:proofErr w:type="gramStart"/>
      <w:r w:rsidRPr="009366B8">
        <w:rPr>
          <w:rFonts w:ascii="Times New Roman" w:hAnsi="Times New Roman"/>
          <w:sz w:val="24"/>
          <w:szCs w:val="24"/>
          <w:lang w:val="en-US"/>
        </w:rPr>
        <w:t>billion</w:t>
      </w:r>
      <w:proofErr w:type="gramEnd"/>
      <w:r w:rsidRPr="009366B8">
        <w:rPr>
          <w:rFonts w:ascii="Times New Roman" w:hAnsi="Times New Roman"/>
          <w:sz w:val="24"/>
          <w:szCs w:val="24"/>
          <w:lang w:val="en-US"/>
        </w:rPr>
        <w:t>.</w:t>
      </w:r>
    </w:p>
    <w:p w:rsidR="00B370CB" w:rsidRPr="009366B8" w:rsidRDefault="00B370CB" w:rsidP="00B73ECA">
      <w:pPr>
        <w:pStyle w:val="Default"/>
        <w:rPr>
          <w:i/>
          <w:sz w:val="24"/>
          <w:szCs w:val="24"/>
          <w:lang w:val="en-US"/>
        </w:rPr>
      </w:pPr>
    </w:p>
    <w:p w:rsidR="00B73ECA" w:rsidRPr="009366B8" w:rsidRDefault="00EB7FB3" w:rsidP="00B73ECA">
      <w:pPr>
        <w:pStyle w:val="Default"/>
        <w:rPr>
          <w:iCs/>
          <w:sz w:val="24"/>
          <w:szCs w:val="24"/>
          <w:lang w:val="en-US"/>
        </w:rPr>
      </w:pPr>
      <w:r w:rsidRPr="009366B8">
        <w:rPr>
          <w:iCs/>
          <w:sz w:val="24"/>
          <w:szCs w:val="24"/>
          <w:lang w:val="en-US"/>
        </w:rPr>
        <w:t xml:space="preserve">[Here, the recruiting organization </w:t>
      </w:r>
      <w:proofErr w:type="gramStart"/>
      <w:r w:rsidRPr="009366B8">
        <w:rPr>
          <w:iCs/>
          <w:sz w:val="24"/>
          <w:szCs w:val="24"/>
          <w:lang w:val="en-US"/>
        </w:rPr>
        <w:t>is presented</w:t>
      </w:r>
      <w:proofErr w:type="gramEnd"/>
      <w:r w:rsidRPr="009366B8">
        <w:rPr>
          <w:iCs/>
          <w:sz w:val="24"/>
          <w:szCs w:val="24"/>
          <w:lang w:val="en-US"/>
        </w:rPr>
        <w:t xml:space="preserve">. Start with a general department-wide presentation and proceed with a presentation of e.g. the department, program, </w:t>
      </w:r>
      <w:proofErr w:type="gramStart"/>
      <w:r w:rsidRPr="009366B8">
        <w:rPr>
          <w:iCs/>
          <w:sz w:val="24"/>
          <w:szCs w:val="24"/>
          <w:lang w:val="en-US"/>
        </w:rPr>
        <w:t>research</w:t>
      </w:r>
      <w:proofErr w:type="gramEnd"/>
      <w:r w:rsidRPr="009366B8">
        <w:rPr>
          <w:iCs/>
          <w:sz w:val="24"/>
          <w:szCs w:val="24"/>
          <w:lang w:val="en-US"/>
        </w:rPr>
        <w:t xml:space="preserve"> group. Describe the workplace. Give the picture of an attractive employer! Where are we now / </w:t>
      </w:r>
      <w:proofErr w:type="gramStart"/>
      <w:r w:rsidRPr="009366B8">
        <w:rPr>
          <w:iCs/>
          <w:sz w:val="24"/>
          <w:szCs w:val="24"/>
          <w:lang w:val="en-US"/>
        </w:rPr>
        <w:t>Where</w:t>
      </w:r>
      <w:proofErr w:type="gramEnd"/>
      <w:r w:rsidRPr="009366B8">
        <w:rPr>
          <w:iCs/>
          <w:sz w:val="24"/>
          <w:szCs w:val="24"/>
          <w:lang w:val="en-US"/>
        </w:rPr>
        <w:t xml:space="preserve"> are we going? For example, expansive phase, new investment, reinforcement, etc.]</w:t>
      </w:r>
    </w:p>
    <w:p w:rsidR="00C675CB" w:rsidRPr="009366B8" w:rsidRDefault="00C675CB" w:rsidP="00C675CB">
      <w:pPr>
        <w:rPr>
          <w:rFonts w:ascii="Times New Roman" w:hAnsi="Times New Roman"/>
          <w:lang w:val="en-US"/>
        </w:rPr>
      </w:pPr>
    </w:p>
    <w:p w:rsidR="000419C0" w:rsidRDefault="000419C0" w:rsidP="005B7F93">
      <w:pPr>
        <w:pStyle w:val="Default"/>
        <w:rPr>
          <w:lang w:val="en-US"/>
        </w:rPr>
      </w:pPr>
    </w:p>
    <w:p w:rsidR="00D42A3B" w:rsidRDefault="00D42A3B" w:rsidP="00D42A3B">
      <w:pPr>
        <w:rPr>
          <w:rFonts w:ascii="Times New Roman" w:hAnsi="Times New Roman"/>
          <w:b/>
          <w:lang w:val="en-US"/>
        </w:rPr>
      </w:pPr>
      <w:r w:rsidRPr="009366B8">
        <w:rPr>
          <w:rFonts w:ascii="Times New Roman" w:hAnsi="Times New Roman"/>
          <w:b/>
          <w:lang w:val="en-US"/>
        </w:rPr>
        <w:t>Period of employment and promotion</w:t>
      </w:r>
    </w:p>
    <w:p w:rsidR="00D42A3B" w:rsidRPr="00D42A3B" w:rsidRDefault="00D42A3B" w:rsidP="00D42A3B">
      <w:pPr>
        <w:pStyle w:val="Default"/>
        <w:rPr>
          <w:iCs/>
          <w:sz w:val="24"/>
          <w:szCs w:val="24"/>
          <w:lang w:val="en-US"/>
        </w:rPr>
      </w:pPr>
      <w:r w:rsidRPr="00D42A3B">
        <w:rPr>
          <w:iCs/>
          <w:sz w:val="24"/>
          <w:szCs w:val="24"/>
          <w:lang w:val="en-US"/>
        </w:rPr>
        <w:t xml:space="preserve">The position of associate senior lecturer </w:t>
      </w:r>
      <w:proofErr w:type="gramStart"/>
      <w:r w:rsidRPr="00D42A3B">
        <w:rPr>
          <w:iCs/>
          <w:sz w:val="24"/>
          <w:szCs w:val="24"/>
          <w:lang w:val="en-US"/>
        </w:rPr>
        <w:t>can be held</w:t>
      </w:r>
      <w:proofErr w:type="gramEnd"/>
      <w:r w:rsidRPr="00D42A3B">
        <w:rPr>
          <w:iCs/>
          <w:sz w:val="24"/>
          <w:szCs w:val="24"/>
          <w:lang w:val="en-US"/>
        </w:rPr>
        <w:t xml:space="preserve"> for a maximum of four years, with the possibility of being considered for promotion to senior lecturer. The associate senior lecturer </w:t>
      </w:r>
      <w:proofErr w:type="gramStart"/>
      <w:r w:rsidRPr="00D42A3B">
        <w:rPr>
          <w:iCs/>
          <w:sz w:val="24"/>
          <w:szCs w:val="24"/>
          <w:lang w:val="en-US"/>
        </w:rPr>
        <w:t>is expected</w:t>
      </w:r>
      <w:proofErr w:type="gramEnd"/>
      <w:r w:rsidRPr="00D42A3B">
        <w:rPr>
          <w:iCs/>
          <w:sz w:val="24"/>
          <w:szCs w:val="24"/>
          <w:lang w:val="en-US"/>
        </w:rPr>
        <w:t xml:space="preserve"> to apply for promotion to senior lecturer towards the end of the four-year period. The criteria for promotion to senior lecturer are set out in Uppsala University’s Appointment Regulations and the Faculty of Art’s supplementary guidelines to the Appointment Regulations.</w:t>
      </w:r>
    </w:p>
    <w:p w:rsidR="00D42A3B" w:rsidRPr="00D42A3B" w:rsidRDefault="00D42A3B" w:rsidP="00D42A3B">
      <w:pPr>
        <w:pStyle w:val="Default"/>
        <w:rPr>
          <w:lang w:val="en-US"/>
        </w:rPr>
      </w:pPr>
    </w:p>
    <w:p w:rsidR="00D42A3B" w:rsidRPr="00D42A3B" w:rsidRDefault="00D42A3B" w:rsidP="00D42A3B">
      <w:pPr>
        <w:pStyle w:val="Default"/>
        <w:rPr>
          <w:lang w:val="en-GB"/>
        </w:rPr>
      </w:pPr>
    </w:p>
    <w:p w:rsidR="00D42A3B" w:rsidRDefault="00D42A3B" w:rsidP="00D42A3B">
      <w:pPr>
        <w:pStyle w:val="Default"/>
        <w:rPr>
          <w:rFonts w:ascii="Times New Roman" w:hAnsi="Times New Roman"/>
          <w:bCs/>
          <w:szCs w:val="24"/>
          <w:lang w:val="en-US"/>
        </w:rPr>
      </w:pPr>
      <w:r w:rsidRPr="009366B8">
        <w:rPr>
          <w:rFonts w:ascii="Times New Roman" w:hAnsi="Times New Roman"/>
          <w:b/>
          <w:sz w:val="24"/>
          <w:lang w:val="en-US"/>
        </w:rPr>
        <w:t xml:space="preserve">Duties </w:t>
      </w:r>
      <w:r w:rsidRPr="009366B8">
        <w:rPr>
          <w:rFonts w:ascii="Times New Roman" w:hAnsi="Times New Roman"/>
          <w:bCs/>
          <w:sz w:val="24"/>
          <w:lang w:val="en-US"/>
        </w:rPr>
        <w:t>[Describe the nature of the position.]</w:t>
      </w:r>
      <w:r w:rsidRPr="009366B8">
        <w:rPr>
          <w:rFonts w:ascii="Times New Roman" w:hAnsi="Times New Roman"/>
          <w:bCs/>
          <w:szCs w:val="24"/>
          <w:lang w:val="en-US"/>
        </w:rPr>
        <w:t xml:space="preserve"> </w:t>
      </w:r>
    </w:p>
    <w:p w:rsidR="00D42A3B" w:rsidRDefault="00D42A3B" w:rsidP="00D42A3B">
      <w:pPr>
        <w:pStyle w:val="Default"/>
        <w:rPr>
          <w:rFonts w:ascii="Times New Roman" w:hAnsi="Times New Roman"/>
          <w:bCs/>
          <w:szCs w:val="24"/>
          <w:lang w:val="en-US"/>
        </w:rPr>
      </w:pPr>
    </w:p>
    <w:p w:rsidR="00D42A3B" w:rsidRPr="00D42A3B" w:rsidRDefault="00D42A3B" w:rsidP="00D42A3B">
      <w:pPr>
        <w:widowControl/>
        <w:spacing w:before="100" w:beforeAutospacing="1" w:after="100" w:afterAutospacing="1"/>
        <w:rPr>
          <w:rFonts w:ascii="Times New Roman" w:hAnsi="Times New Roman"/>
          <w:szCs w:val="24"/>
          <w:lang w:val="en-GB"/>
        </w:rPr>
      </w:pPr>
      <w:r w:rsidRPr="00D42A3B">
        <w:rPr>
          <w:rFonts w:ascii="Times New Roman" w:hAnsi="Times New Roman"/>
          <w:szCs w:val="24"/>
          <w:lang w:val="en-GB"/>
        </w:rPr>
        <w:t>The duties of the position consist of teaching, research and administration. Teaching includes course responsibility, course administration and super</w:t>
      </w:r>
      <w:r>
        <w:rPr>
          <w:rFonts w:ascii="Times New Roman" w:hAnsi="Times New Roman"/>
          <w:szCs w:val="24"/>
          <w:lang w:val="en-GB"/>
        </w:rPr>
        <w:t>vision</w:t>
      </w:r>
      <w:r w:rsidRPr="00D42A3B">
        <w:rPr>
          <w:rFonts w:ascii="Times New Roman" w:hAnsi="Times New Roman"/>
          <w:szCs w:val="24"/>
          <w:lang w:val="en-GB"/>
        </w:rPr>
        <w:t xml:space="preserve">. </w:t>
      </w:r>
      <w:r w:rsidR="0093597D">
        <w:rPr>
          <w:rFonts w:ascii="Times New Roman" w:hAnsi="Times New Roman"/>
          <w:szCs w:val="24"/>
          <w:lang w:val="en-GB"/>
        </w:rPr>
        <w:t xml:space="preserve">[If necessary, add a description of what kind of teaching, research and administration will be relevant for the position.] </w:t>
      </w:r>
      <w:r w:rsidRPr="00D42A3B">
        <w:rPr>
          <w:rFonts w:ascii="Times New Roman" w:hAnsi="Times New Roman"/>
          <w:szCs w:val="24"/>
          <w:lang w:val="en-GB"/>
        </w:rPr>
        <w:t>The proportion of teaching, including course admini</w:t>
      </w:r>
      <w:r w:rsidR="0093597D">
        <w:rPr>
          <w:rFonts w:ascii="Times New Roman" w:hAnsi="Times New Roman"/>
          <w:szCs w:val="24"/>
          <w:lang w:val="en-GB"/>
        </w:rPr>
        <w:t>stration, amounts to 50 percent [or maximum 50 percent].</w:t>
      </w:r>
    </w:p>
    <w:p w:rsidR="00D42A3B" w:rsidRPr="00D42A3B" w:rsidRDefault="00D42A3B" w:rsidP="00D42A3B">
      <w:pPr>
        <w:widowControl/>
        <w:spacing w:before="100" w:beforeAutospacing="1" w:after="100" w:afterAutospacing="1"/>
        <w:rPr>
          <w:rFonts w:ascii="Times New Roman" w:hAnsi="Times New Roman"/>
          <w:szCs w:val="24"/>
          <w:lang w:val="en-GB"/>
        </w:rPr>
      </w:pPr>
      <w:r w:rsidRPr="00D42A3B">
        <w:rPr>
          <w:rFonts w:ascii="Times New Roman" w:hAnsi="Times New Roman"/>
          <w:szCs w:val="24"/>
          <w:lang w:val="en-GB"/>
        </w:rPr>
        <w:t>The proportion of research amounts to at least 50 percent of the full-time position. The duties also include actively applying for external research funding. They also include monitoring developments in your subject area and general societal developments that are material to the work of the university.</w:t>
      </w:r>
    </w:p>
    <w:p w:rsidR="000419C0" w:rsidRPr="009366B8" w:rsidRDefault="000419C0" w:rsidP="002725E5">
      <w:pPr>
        <w:rPr>
          <w:rFonts w:ascii="Times New Roman" w:hAnsi="Times New Roman"/>
          <w:szCs w:val="24"/>
          <w:lang w:val="en-US"/>
        </w:rPr>
      </w:pPr>
    </w:p>
    <w:p w:rsidR="00E42296" w:rsidRPr="009366B8" w:rsidRDefault="00E42296" w:rsidP="00E42296">
      <w:pPr>
        <w:pStyle w:val="Default"/>
        <w:rPr>
          <w:rFonts w:ascii="Times New Roman" w:hAnsi="Times New Roman"/>
          <w:iCs/>
          <w:sz w:val="24"/>
          <w:szCs w:val="24"/>
          <w:lang w:val="en-US"/>
        </w:rPr>
      </w:pPr>
      <w:r w:rsidRPr="009366B8">
        <w:rPr>
          <w:iCs/>
          <w:sz w:val="24"/>
          <w:szCs w:val="24"/>
          <w:lang w:val="en-US"/>
        </w:rPr>
        <w:t xml:space="preserve">The position may come to include xx [any leadership or administrative assignments included in the position </w:t>
      </w:r>
      <w:proofErr w:type="gramStart"/>
      <w:r w:rsidRPr="009366B8">
        <w:rPr>
          <w:iCs/>
          <w:sz w:val="24"/>
          <w:szCs w:val="24"/>
          <w:lang w:val="en-US"/>
        </w:rPr>
        <w:t>should be mentioned</w:t>
      </w:r>
      <w:proofErr w:type="gramEnd"/>
      <w:r w:rsidRPr="009366B8">
        <w:rPr>
          <w:iCs/>
          <w:sz w:val="24"/>
          <w:szCs w:val="24"/>
          <w:lang w:val="en-US"/>
        </w:rPr>
        <w:t xml:space="preserve"> here, as could assignments involving </w:t>
      </w:r>
      <w:r w:rsidR="008D03A1" w:rsidRPr="009366B8">
        <w:rPr>
          <w:iCs/>
          <w:sz w:val="24"/>
          <w:szCs w:val="24"/>
          <w:lang w:val="en-US"/>
        </w:rPr>
        <w:t xml:space="preserve">for instance </w:t>
      </w:r>
      <w:r w:rsidRPr="009366B8">
        <w:rPr>
          <w:iCs/>
          <w:sz w:val="24"/>
          <w:szCs w:val="24"/>
          <w:lang w:val="en-US"/>
        </w:rPr>
        <w:t>collaborative interaction with the local community.]</w:t>
      </w:r>
    </w:p>
    <w:p w:rsidR="00E42296" w:rsidRPr="009366B8" w:rsidRDefault="00E42296" w:rsidP="00E42296">
      <w:pPr>
        <w:pStyle w:val="Default"/>
        <w:rPr>
          <w:rFonts w:ascii="Times New Roman" w:hAnsi="Times New Roman"/>
          <w:i/>
          <w:sz w:val="24"/>
          <w:szCs w:val="24"/>
          <w:lang w:val="en-US"/>
        </w:rPr>
      </w:pPr>
    </w:p>
    <w:p w:rsidR="00E42296" w:rsidRPr="009366B8" w:rsidRDefault="00E42296" w:rsidP="00E42296">
      <w:pPr>
        <w:pStyle w:val="Default"/>
        <w:rPr>
          <w:iCs/>
          <w:sz w:val="24"/>
          <w:szCs w:val="24"/>
          <w:lang w:val="en-US"/>
        </w:rPr>
      </w:pPr>
      <w:r w:rsidRPr="009366B8">
        <w:rPr>
          <w:iCs/>
          <w:sz w:val="24"/>
          <w:szCs w:val="24"/>
          <w:lang w:val="en-US"/>
        </w:rPr>
        <w:t>[Further text relevant to this particular position if necessary.]</w:t>
      </w:r>
    </w:p>
    <w:p w:rsidR="005B7F93" w:rsidRPr="009366B8" w:rsidRDefault="005B7F93" w:rsidP="005B7F93">
      <w:pPr>
        <w:pStyle w:val="Default"/>
        <w:rPr>
          <w:rFonts w:ascii="Times New Roman" w:hAnsi="Times New Roman"/>
          <w:sz w:val="24"/>
          <w:szCs w:val="24"/>
          <w:lang w:val="en-US"/>
        </w:rPr>
      </w:pPr>
    </w:p>
    <w:p w:rsidR="005B7F93" w:rsidRPr="009366B8" w:rsidRDefault="00934582" w:rsidP="000419C0">
      <w:pPr>
        <w:rPr>
          <w:rFonts w:ascii="Times New Roman" w:hAnsi="Times New Roman"/>
          <w:b/>
          <w:bCs/>
          <w:lang w:val="en-US"/>
        </w:rPr>
      </w:pPr>
      <w:r w:rsidRPr="009366B8">
        <w:rPr>
          <w:rFonts w:ascii="Times New Roman" w:hAnsi="Times New Roman"/>
          <w:b/>
          <w:bCs/>
          <w:lang w:val="en-US"/>
        </w:rPr>
        <w:t>Eligibility</w:t>
      </w:r>
      <w:r w:rsidR="008D03A1" w:rsidRPr="009366B8">
        <w:rPr>
          <w:rFonts w:ascii="Times New Roman" w:hAnsi="Times New Roman"/>
          <w:b/>
          <w:bCs/>
          <w:lang w:val="en-US"/>
        </w:rPr>
        <w:t xml:space="preserve"> requirements</w:t>
      </w:r>
      <w:r w:rsidRPr="009366B8">
        <w:rPr>
          <w:rFonts w:ascii="Times New Roman" w:hAnsi="Times New Roman"/>
          <w:b/>
          <w:bCs/>
          <w:lang w:val="en-US"/>
        </w:rPr>
        <w:t>:</w:t>
      </w:r>
    </w:p>
    <w:p w:rsidR="000419C0" w:rsidRPr="009366B8" w:rsidRDefault="000419C0" w:rsidP="000419C0">
      <w:pPr>
        <w:pStyle w:val="Default"/>
        <w:rPr>
          <w:lang w:val="en-US"/>
        </w:rPr>
      </w:pPr>
    </w:p>
    <w:p w:rsidR="00D21823" w:rsidRPr="009366B8" w:rsidRDefault="00811018" w:rsidP="00D2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alibri"/>
          <w:lang w:val="en-US"/>
        </w:rPr>
      </w:pPr>
      <w:r w:rsidRPr="009366B8">
        <w:rPr>
          <w:rFonts w:ascii="Times New Roman" w:hAnsi="Times New Roman"/>
          <w:szCs w:val="24"/>
          <w:lang w:val="en-US"/>
        </w:rPr>
        <w:t xml:space="preserve">Applicants are eligible for employment as Associate Senior Lecturer if they hold a doctoral degree </w:t>
      </w:r>
      <w:r w:rsidR="00D21823">
        <w:rPr>
          <w:rFonts w:ascii="Times New Roman" w:hAnsi="Times New Roman"/>
          <w:szCs w:val="24"/>
          <w:lang w:val="en-US"/>
        </w:rPr>
        <w:t>[</w:t>
      </w:r>
      <w:r w:rsidR="0093597D">
        <w:rPr>
          <w:rFonts w:ascii="Times New Roman" w:hAnsi="Times New Roman"/>
          <w:szCs w:val="24"/>
          <w:lang w:val="en-US"/>
        </w:rPr>
        <w:t>if relevant, specify in which</w:t>
      </w:r>
      <w:r w:rsidR="00D21823">
        <w:rPr>
          <w:rFonts w:ascii="Times New Roman" w:hAnsi="Times New Roman"/>
          <w:szCs w:val="24"/>
          <w:lang w:val="en-US"/>
        </w:rPr>
        <w:t xml:space="preserve"> subject or area] </w:t>
      </w:r>
      <w:r w:rsidRPr="009366B8">
        <w:rPr>
          <w:rFonts w:ascii="Times New Roman" w:hAnsi="Times New Roman"/>
          <w:szCs w:val="24"/>
          <w:lang w:val="en-US"/>
        </w:rPr>
        <w:t>or have the eq</w:t>
      </w:r>
      <w:r w:rsidR="00D21823">
        <w:rPr>
          <w:rFonts w:ascii="Times New Roman" w:hAnsi="Times New Roman"/>
          <w:szCs w:val="24"/>
          <w:lang w:val="en-US"/>
        </w:rPr>
        <w:t>uivalent academic competence and</w:t>
      </w:r>
      <w:r w:rsidRPr="009366B8">
        <w:rPr>
          <w:rFonts w:ascii="Times New Roman" w:hAnsi="Times New Roman"/>
          <w:szCs w:val="24"/>
          <w:lang w:val="en-US"/>
        </w:rPr>
        <w:t xml:space="preserve"> have demon</w:t>
      </w:r>
      <w:r w:rsidR="00D21823">
        <w:rPr>
          <w:rFonts w:ascii="Times New Roman" w:hAnsi="Times New Roman"/>
          <w:szCs w:val="24"/>
          <w:lang w:val="en-US"/>
        </w:rPr>
        <w:t>strated pedagogical competence</w:t>
      </w:r>
      <w:r w:rsidRPr="009366B8">
        <w:rPr>
          <w:rFonts w:ascii="Times New Roman" w:hAnsi="Times New Roman"/>
          <w:szCs w:val="24"/>
          <w:lang w:val="en-US"/>
        </w:rPr>
        <w:t>.</w:t>
      </w:r>
      <w:r w:rsidR="00D21823" w:rsidRPr="00D21823">
        <w:rPr>
          <w:rFonts w:ascii="Times" w:hAnsi="Times" w:cs="Calibri"/>
          <w:lang w:val="en-US"/>
        </w:rPr>
        <w:t xml:space="preserve"> </w:t>
      </w:r>
      <w:r w:rsidR="00D21823" w:rsidRPr="009366B8">
        <w:rPr>
          <w:rFonts w:ascii="Times" w:hAnsi="Times" w:cs="Calibri"/>
          <w:lang w:val="en-US"/>
        </w:rPr>
        <w:t xml:space="preserve">It is a requirement that the </w:t>
      </w:r>
      <w:proofErr w:type="gramStart"/>
      <w:r w:rsidR="00D21823" w:rsidRPr="009366B8">
        <w:rPr>
          <w:rFonts w:ascii="Times" w:hAnsi="Times" w:cs="Calibri"/>
          <w:lang w:val="en-US"/>
        </w:rPr>
        <w:t>applicant’s</w:t>
      </w:r>
      <w:proofErr w:type="gramEnd"/>
      <w:r w:rsidR="00D21823" w:rsidRPr="009366B8">
        <w:rPr>
          <w:rFonts w:ascii="Times" w:hAnsi="Times" w:cs="Calibri"/>
          <w:lang w:val="en-US"/>
        </w:rPr>
        <w:t xml:space="preserve"> academic, pedagogical, and professional competence is relevant to the subject area and duties that the position involves.</w:t>
      </w:r>
    </w:p>
    <w:p w:rsidR="00C17C49" w:rsidRDefault="00C17C49" w:rsidP="002725E5">
      <w:pPr>
        <w:pStyle w:val="Oformateradtext"/>
        <w:rPr>
          <w:rFonts w:ascii="Times New Roman" w:hAnsi="Times New Roman"/>
          <w:sz w:val="24"/>
          <w:szCs w:val="24"/>
          <w:lang w:val="en-US"/>
        </w:rPr>
      </w:pPr>
    </w:p>
    <w:p w:rsidR="00C17C49" w:rsidRPr="00C17C49" w:rsidRDefault="00C17C49" w:rsidP="00C17C49">
      <w:pPr>
        <w:widowControl/>
        <w:spacing w:before="100" w:beforeAutospacing="1" w:after="100" w:afterAutospacing="1"/>
        <w:rPr>
          <w:rFonts w:ascii="Times New Roman" w:hAnsi="Times New Roman"/>
          <w:szCs w:val="24"/>
          <w:lang w:val="en-GB"/>
        </w:rPr>
      </w:pPr>
      <w:r w:rsidRPr="00C17C49">
        <w:rPr>
          <w:rFonts w:ascii="Times New Roman" w:hAnsi="Times New Roman"/>
          <w:szCs w:val="24"/>
          <w:lang w:val="en-GB"/>
        </w:rPr>
        <w:t xml:space="preserve">Primary consideration </w:t>
      </w:r>
      <w:proofErr w:type="gramStart"/>
      <w:r w:rsidRPr="00C17C49">
        <w:rPr>
          <w:rFonts w:ascii="Times New Roman" w:hAnsi="Times New Roman"/>
          <w:szCs w:val="24"/>
          <w:lang w:val="en-GB"/>
        </w:rPr>
        <w:t>will be given</w:t>
      </w:r>
      <w:proofErr w:type="gramEnd"/>
      <w:r w:rsidRPr="00C17C49">
        <w:rPr>
          <w:rFonts w:ascii="Times New Roman" w:hAnsi="Times New Roman"/>
          <w:szCs w:val="24"/>
          <w:lang w:val="en-GB"/>
        </w:rPr>
        <w:t xml:space="preserve"> to applicants who have been awarded a doctoral degree or achieved the equivalent expertise within no more than five years of the application deadline.</w:t>
      </w:r>
    </w:p>
    <w:p w:rsidR="00C17C49" w:rsidRPr="00C17C49" w:rsidRDefault="00C17C49" w:rsidP="002725E5">
      <w:pPr>
        <w:pStyle w:val="Oformateradtext"/>
        <w:rPr>
          <w:rFonts w:ascii="Times New Roman" w:hAnsi="Times New Roman"/>
          <w:sz w:val="24"/>
          <w:szCs w:val="24"/>
          <w:lang w:val="en-GB"/>
        </w:rPr>
      </w:pPr>
    </w:p>
    <w:p w:rsidR="002725E5" w:rsidRPr="00D21823" w:rsidRDefault="00811018" w:rsidP="002725E5">
      <w:pPr>
        <w:pStyle w:val="Oformateradtext"/>
        <w:rPr>
          <w:rFonts w:ascii="Times New Roman" w:hAnsi="Times New Roman"/>
          <w:sz w:val="24"/>
          <w:szCs w:val="24"/>
          <w:lang w:val="en-GB"/>
        </w:rPr>
      </w:pPr>
      <w:r w:rsidRPr="009366B8">
        <w:rPr>
          <w:rFonts w:ascii="Times New Roman" w:hAnsi="Times New Roman"/>
          <w:sz w:val="24"/>
          <w:szCs w:val="24"/>
          <w:lang w:val="en-US"/>
        </w:rPr>
        <w:t xml:space="preserve">In order to meet the requirement of pedagogical competence, the applicant should have completed at least five weeks of relevant training in tertiary-level teaching or acquired the equivalent competence in other ways. In special circumstances, the training </w:t>
      </w:r>
      <w:proofErr w:type="gramStart"/>
      <w:r w:rsidRPr="009366B8">
        <w:rPr>
          <w:rFonts w:ascii="Times New Roman" w:hAnsi="Times New Roman"/>
          <w:sz w:val="24"/>
          <w:szCs w:val="24"/>
          <w:lang w:val="en-US"/>
        </w:rPr>
        <w:t>can be carried out</w:t>
      </w:r>
      <w:proofErr w:type="gramEnd"/>
      <w:r w:rsidRPr="009366B8">
        <w:rPr>
          <w:rFonts w:ascii="Times New Roman" w:hAnsi="Times New Roman"/>
          <w:sz w:val="24"/>
          <w:szCs w:val="24"/>
          <w:lang w:val="en-US"/>
        </w:rPr>
        <w:t xml:space="preserve"> during the first two years of employment.</w:t>
      </w:r>
      <w:r w:rsidR="00D21823">
        <w:rPr>
          <w:rFonts w:ascii="Times New Roman" w:hAnsi="Times New Roman"/>
          <w:sz w:val="24"/>
          <w:szCs w:val="24"/>
          <w:lang w:val="en-US"/>
        </w:rPr>
        <w:t xml:space="preserve"> </w:t>
      </w:r>
      <w:r w:rsidR="00D21823" w:rsidRPr="00D21823">
        <w:rPr>
          <w:rFonts w:ascii="Times New Roman" w:hAnsi="Times New Roman"/>
          <w:sz w:val="24"/>
          <w:szCs w:val="24"/>
          <w:lang w:val="en-US"/>
        </w:rPr>
        <w:t>In order to qualify as a doctoral student supervisor, supervisor training is required.</w:t>
      </w:r>
    </w:p>
    <w:p w:rsidR="002725E5" w:rsidRPr="009366B8" w:rsidRDefault="002725E5" w:rsidP="002725E5">
      <w:pPr>
        <w:pStyle w:val="Oformateradtext"/>
        <w:rPr>
          <w:rFonts w:ascii="Times New Roman" w:hAnsi="Times New Roman"/>
          <w:sz w:val="24"/>
          <w:szCs w:val="24"/>
          <w:lang w:val="en-US"/>
        </w:rPr>
      </w:pPr>
    </w:p>
    <w:p w:rsidR="002725E5" w:rsidRPr="009366B8" w:rsidRDefault="00E42296" w:rsidP="00E42296">
      <w:pPr>
        <w:rPr>
          <w:color w:val="000000"/>
          <w:lang w:val="en-US"/>
        </w:rPr>
      </w:pPr>
      <w:r w:rsidRPr="009366B8">
        <w:rPr>
          <w:color w:val="000000"/>
          <w:lang w:val="en-US"/>
        </w:rPr>
        <w:t xml:space="preserve">The documented ability to teach in [Swedish and / or </w:t>
      </w:r>
      <w:r w:rsidR="00B53A48">
        <w:rPr>
          <w:color w:val="000000"/>
          <w:lang w:val="en-US"/>
        </w:rPr>
        <w:t>English</w:t>
      </w:r>
      <w:r w:rsidRPr="009366B8">
        <w:rPr>
          <w:color w:val="000000"/>
          <w:lang w:val="en-US"/>
        </w:rPr>
        <w:t xml:space="preserve">] is required. [Choose </w:t>
      </w:r>
      <w:r w:rsidRPr="00B53A48">
        <w:rPr>
          <w:color w:val="000000"/>
          <w:u w:val="single"/>
          <w:lang w:val="en-US"/>
        </w:rPr>
        <w:t>one</w:t>
      </w:r>
      <w:r w:rsidRPr="009366B8">
        <w:rPr>
          <w:color w:val="000000"/>
          <w:lang w:val="en-US"/>
        </w:rPr>
        <w:t xml:space="preserve"> of the alternatives]. [If Swedish is a language requirement, the following sentence </w:t>
      </w:r>
      <w:proofErr w:type="gramStart"/>
      <w:r w:rsidRPr="009366B8">
        <w:rPr>
          <w:color w:val="000000"/>
          <w:lang w:val="en-US"/>
        </w:rPr>
        <w:t>may be added</w:t>
      </w:r>
      <w:proofErr w:type="gramEnd"/>
      <w:r w:rsidRPr="009366B8">
        <w:rPr>
          <w:color w:val="000000"/>
          <w:lang w:val="en-US"/>
        </w:rPr>
        <w:t xml:space="preserve"> if necessary: If there are special circumstances, those who are unable to manage teaching and administrative duties in Swedish may be expected to obtain this ability within two years.]</w:t>
      </w:r>
    </w:p>
    <w:p w:rsidR="002725E5" w:rsidRPr="009366B8" w:rsidRDefault="002725E5" w:rsidP="002725E5">
      <w:pPr>
        <w:pStyle w:val="Oformateradtext"/>
        <w:rPr>
          <w:rFonts w:ascii="Times New Roman" w:hAnsi="Times New Roman"/>
          <w:sz w:val="24"/>
          <w:szCs w:val="24"/>
          <w:lang w:val="en-US"/>
        </w:rPr>
      </w:pPr>
    </w:p>
    <w:p w:rsidR="002725E5" w:rsidRPr="00B53A48" w:rsidRDefault="00B53A48" w:rsidP="00B53A48">
      <w:pPr>
        <w:widowControl/>
        <w:spacing w:before="100" w:beforeAutospacing="1" w:after="100" w:afterAutospacing="1"/>
        <w:rPr>
          <w:rFonts w:ascii="Times New Roman" w:hAnsi="Times New Roman"/>
          <w:szCs w:val="24"/>
          <w:lang w:val="en-GB"/>
        </w:rPr>
      </w:pPr>
      <w:r w:rsidRPr="00B53A48">
        <w:rPr>
          <w:rFonts w:ascii="Times New Roman" w:hAnsi="Times New Roman"/>
          <w:szCs w:val="24"/>
          <w:lang w:val="en-GB"/>
        </w:rPr>
        <w:t xml:space="preserve">In addition, as a general qualification for teachers, applicants must have the </w:t>
      </w:r>
      <w:r w:rsidRPr="009366B8">
        <w:rPr>
          <w:rFonts w:ascii="Times" w:hAnsi="Times"/>
          <w:lang w:val="en-US"/>
        </w:rPr>
        <w:t>personal characteristics required to carry out the duties of the position well</w:t>
      </w:r>
      <w:r w:rsidRPr="00B53A48">
        <w:rPr>
          <w:rFonts w:ascii="Times New Roman" w:hAnsi="Times New Roman"/>
          <w:szCs w:val="24"/>
          <w:lang w:val="en-GB"/>
        </w:rPr>
        <w:t xml:space="preserve">, </w:t>
      </w:r>
      <w:r>
        <w:rPr>
          <w:rFonts w:ascii="Times New Roman" w:hAnsi="Times New Roman"/>
          <w:szCs w:val="24"/>
          <w:lang w:val="en-GB"/>
        </w:rPr>
        <w:t>[</w:t>
      </w:r>
      <w:r w:rsidRPr="00B53A48">
        <w:rPr>
          <w:rFonts w:ascii="Times New Roman" w:hAnsi="Times New Roman"/>
          <w:szCs w:val="24"/>
          <w:lang w:val="en-GB"/>
        </w:rPr>
        <w:t>such as flexibility, a sense of responsibility, good team-working abilities, and th</w:t>
      </w:r>
      <w:r>
        <w:rPr>
          <w:rFonts w:ascii="Times New Roman" w:hAnsi="Times New Roman"/>
          <w:szCs w:val="24"/>
          <w:lang w:val="en-GB"/>
        </w:rPr>
        <w:t>e ability to work independently].</w:t>
      </w:r>
    </w:p>
    <w:p w:rsidR="00CF5499" w:rsidRPr="009366B8" w:rsidRDefault="00CF5499" w:rsidP="002725E5">
      <w:pPr>
        <w:pStyle w:val="Oformateradtext"/>
        <w:rPr>
          <w:rFonts w:ascii="Times New Roman" w:hAnsi="Times New Roman"/>
          <w:sz w:val="24"/>
          <w:szCs w:val="24"/>
          <w:lang w:val="en-US"/>
        </w:rPr>
      </w:pPr>
    </w:p>
    <w:p w:rsidR="00937726" w:rsidRPr="009366B8" w:rsidRDefault="00B2622A" w:rsidP="00937726">
      <w:pPr>
        <w:rPr>
          <w:rFonts w:ascii="Times New Roman" w:hAnsi="Times New Roman"/>
          <w:b/>
          <w:lang w:val="en-US"/>
        </w:rPr>
      </w:pPr>
      <w:r w:rsidRPr="009366B8">
        <w:rPr>
          <w:rFonts w:ascii="Times New Roman" w:hAnsi="Times New Roman"/>
          <w:b/>
          <w:lang w:val="en-US"/>
        </w:rPr>
        <w:t>Assessment criteria for candidates who meet the eligibility requirements:</w:t>
      </w:r>
    </w:p>
    <w:p w:rsidR="003C3D14" w:rsidRPr="003C3D14" w:rsidRDefault="003C3D14" w:rsidP="002725E5">
      <w:pPr>
        <w:pStyle w:val="Oformateradtext"/>
        <w:rPr>
          <w:rFonts w:ascii="Times New Roman" w:eastAsia="Times New Roman" w:hAnsi="Times New Roman"/>
          <w:sz w:val="24"/>
          <w:szCs w:val="24"/>
          <w:lang w:val="en-GB" w:eastAsia="sv-SE"/>
        </w:rPr>
      </w:pPr>
      <w:r w:rsidRPr="003C3D14">
        <w:rPr>
          <w:rFonts w:ascii="Times New Roman" w:hAnsi="Times New Roman"/>
          <w:b/>
          <w:bCs/>
          <w:sz w:val="24"/>
          <w:szCs w:val="24"/>
          <w:lang w:val="en-GB"/>
        </w:rPr>
        <w:br/>
      </w:r>
      <w:r w:rsidRPr="003C3D14">
        <w:rPr>
          <w:rFonts w:ascii="Times New Roman" w:hAnsi="Times New Roman"/>
          <w:sz w:val="24"/>
          <w:szCs w:val="24"/>
          <w:lang w:val="en-GB"/>
        </w:rPr>
        <w:t>In the selection of eligible applicants, weight will be assigned to research expertise, teaching expertise, and administrative and management expertise. However, particular weight will be assigned to research and teaching expertise.</w:t>
      </w:r>
    </w:p>
    <w:p w:rsidR="003C3D14" w:rsidRDefault="003C3D14" w:rsidP="002725E5">
      <w:pPr>
        <w:pStyle w:val="Oformateradtext"/>
        <w:rPr>
          <w:rFonts w:ascii="TimesNewRoman" w:eastAsia="Times New Roman" w:hAnsi="TimesNewRoman"/>
          <w:sz w:val="24"/>
          <w:szCs w:val="20"/>
          <w:lang w:val="en-US" w:eastAsia="sv-SE"/>
        </w:rPr>
      </w:pPr>
    </w:p>
    <w:p w:rsidR="002725E5" w:rsidRPr="009366B8" w:rsidRDefault="00B2622A" w:rsidP="002725E5">
      <w:pPr>
        <w:pStyle w:val="Oformateradtext"/>
        <w:rPr>
          <w:rFonts w:ascii="TimesNewRoman" w:eastAsia="Times New Roman" w:hAnsi="TimesNewRoman"/>
          <w:sz w:val="24"/>
          <w:szCs w:val="20"/>
          <w:lang w:val="en-US" w:eastAsia="sv-SE"/>
        </w:rPr>
      </w:pPr>
      <w:r w:rsidRPr="009366B8">
        <w:rPr>
          <w:rFonts w:ascii="TimesNewRoman" w:eastAsia="Times New Roman" w:hAnsi="TimesNewRoman"/>
          <w:sz w:val="24"/>
          <w:szCs w:val="20"/>
          <w:lang w:val="en-US" w:eastAsia="sv-SE"/>
        </w:rPr>
        <w:t xml:space="preserve">The assessment of pedagogical competence </w:t>
      </w:r>
      <w:proofErr w:type="gramStart"/>
      <w:r w:rsidRPr="009366B8">
        <w:rPr>
          <w:rFonts w:ascii="TimesNewRoman" w:eastAsia="Times New Roman" w:hAnsi="TimesNewRoman"/>
          <w:sz w:val="24"/>
          <w:szCs w:val="20"/>
          <w:lang w:val="en-US" w:eastAsia="sv-SE"/>
        </w:rPr>
        <w:t>will be accorded</w:t>
      </w:r>
      <w:proofErr w:type="gramEnd"/>
      <w:r w:rsidRPr="009366B8">
        <w:rPr>
          <w:rFonts w:ascii="TimesNewRoman" w:eastAsia="Times New Roman" w:hAnsi="TimesNewRoman"/>
          <w:sz w:val="24"/>
          <w:szCs w:val="20"/>
          <w:lang w:val="en-US" w:eastAsia="sv-SE"/>
        </w:rPr>
        <w:t xml:space="preserve"> the same weight as the assessment of academic competence.</w:t>
      </w:r>
      <w:r w:rsidR="0093597D">
        <w:rPr>
          <w:rFonts w:ascii="TimesNewRoman" w:eastAsia="Times New Roman" w:hAnsi="TimesNewRoman"/>
          <w:sz w:val="24"/>
          <w:szCs w:val="20"/>
          <w:lang w:val="en-US" w:eastAsia="sv-SE"/>
        </w:rPr>
        <w:t xml:space="preserve"> [</w:t>
      </w:r>
      <w:proofErr w:type="gramStart"/>
      <w:r w:rsidR="0093597D">
        <w:rPr>
          <w:rFonts w:ascii="TimesNewRoman" w:eastAsia="Times New Roman" w:hAnsi="TimesNewRoman"/>
          <w:sz w:val="24"/>
          <w:szCs w:val="20"/>
          <w:lang w:val="en-US" w:eastAsia="sv-SE"/>
        </w:rPr>
        <w:t>Alternatively:</w:t>
      </w:r>
      <w:proofErr w:type="gramEnd"/>
      <w:r w:rsidR="0093597D">
        <w:rPr>
          <w:rFonts w:ascii="TimesNewRoman" w:eastAsia="Times New Roman" w:hAnsi="TimesNewRoman"/>
          <w:sz w:val="24"/>
          <w:szCs w:val="20"/>
          <w:lang w:val="en-US" w:eastAsia="sv-SE"/>
        </w:rPr>
        <w:t xml:space="preserve"> The assessment of academic competence will be accorded particular weight. / </w:t>
      </w:r>
      <w:proofErr w:type="gramStart"/>
      <w:r w:rsidR="0093597D">
        <w:rPr>
          <w:rFonts w:ascii="TimesNewRoman" w:eastAsia="Times New Roman" w:hAnsi="TimesNewRoman"/>
          <w:sz w:val="24"/>
          <w:szCs w:val="20"/>
          <w:lang w:val="en-US" w:eastAsia="sv-SE"/>
        </w:rPr>
        <w:t>The</w:t>
      </w:r>
      <w:proofErr w:type="gramEnd"/>
      <w:r w:rsidR="0093597D">
        <w:rPr>
          <w:rFonts w:ascii="TimesNewRoman" w:eastAsia="Times New Roman" w:hAnsi="TimesNewRoman"/>
          <w:sz w:val="24"/>
          <w:szCs w:val="20"/>
          <w:lang w:val="en-US" w:eastAsia="sv-SE"/>
        </w:rPr>
        <w:t xml:space="preserve"> assessment of pedagogic competence will be accorded particular weight.] </w:t>
      </w:r>
    </w:p>
    <w:p w:rsidR="002725E5" w:rsidRPr="009366B8" w:rsidRDefault="002725E5" w:rsidP="002725E5">
      <w:pPr>
        <w:pStyle w:val="Default"/>
        <w:rPr>
          <w:sz w:val="24"/>
          <w:lang w:val="en-US"/>
        </w:rPr>
      </w:pPr>
    </w:p>
    <w:p w:rsidR="005B7F93" w:rsidRPr="009366B8" w:rsidRDefault="007128D9" w:rsidP="00CC419B">
      <w:pPr>
        <w:rPr>
          <w:rFonts w:ascii="Times New Roman" w:hAnsi="Times New Roman"/>
          <w:sz w:val="20"/>
          <w:lang w:val="en-US"/>
        </w:rPr>
      </w:pPr>
      <w:r w:rsidRPr="009366B8">
        <w:rPr>
          <w:rFonts w:ascii="Times New Roman" w:hAnsi="Times New Roman"/>
          <w:b/>
          <w:bCs/>
          <w:szCs w:val="24"/>
          <w:lang w:val="en-US"/>
        </w:rPr>
        <w:t>Academic competence</w:t>
      </w:r>
      <w:r w:rsidRPr="009366B8">
        <w:rPr>
          <w:rFonts w:ascii="Times New Roman" w:hAnsi="Times New Roman"/>
          <w:szCs w:val="24"/>
          <w:lang w:val="en-US"/>
        </w:rPr>
        <w:t xml:space="preserve"> refers to research qualifications. When assessing academic competence, primarily research quality </w:t>
      </w:r>
      <w:proofErr w:type="gramStart"/>
      <w:r w:rsidRPr="009366B8">
        <w:rPr>
          <w:rFonts w:ascii="Times New Roman" w:hAnsi="Times New Roman"/>
          <w:szCs w:val="24"/>
          <w:lang w:val="en-US"/>
        </w:rPr>
        <w:t>will be taken</w:t>
      </w:r>
      <w:proofErr w:type="gramEnd"/>
      <w:r w:rsidRPr="009366B8">
        <w:rPr>
          <w:rFonts w:ascii="Times New Roman" w:hAnsi="Times New Roman"/>
          <w:szCs w:val="24"/>
          <w:lang w:val="en-US"/>
        </w:rPr>
        <w:t xml:space="preserve"> into account. The scope of the research, mainly depth and breadth, </w:t>
      </w:r>
      <w:proofErr w:type="gramStart"/>
      <w:r w:rsidRPr="009366B8">
        <w:rPr>
          <w:rFonts w:ascii="Times New Roman" w:hAnsi="Times New Roman"/>
          <w:szCs w:val="24"/>
          <w:lang w:val="en-US"/>
        </w:rPr>
        <w:t>will also be accorded</w:t>
      </w:r>
      <w:proofErr w:type="gramEnd"/>
      <w:r w:rsidRPr="009366B8">
        <w:rPr>
          <w:rFonts w:ascii="Times New Roman" w:hAnsi="Times New Roman"/>
          <w:szCs w:val="24"/>
          <w:lang w:val="en-US"/>
        </w:rPr>
        <w:t xml:space="preserve"> significance. </w:t>
      </w:r>
      <w:proofErr w:type="gramStart"/>
      <w:r w:rsidRPr="009366B8">
        <w:rPr>
          <w:rFonts w:ascii="Times New Roman" w:hAnsi="Times New Roman"/>
          <w:szCs w:val="24"/>
          <w:lang w:val="en-US"/>
        </w:rPr>
        <w:t>In the assessment of academic competence, special weight will be accorded research qualifications within xxx [important academic competence or qualification</w:t>
      </w:r>
      <w:r w:rsidR="000A4DB5" w:rsidRPr="009366B8">
        <w:rPr>
          <w:rFonts w:ascii="Times New Roman" w:hAnsi="Times New Roman"/>
          <w:szCs w:val="24"/>
          <w:lang w:val="en-US"/>
        </w:rPr>
        <w:t>s</w:t>
      </w:r>
      <w:r w:rsidRPr="009366B8">
        <w:rPr>
          <w:rFonts w:ascii="Times New Roman" w:hAnsi="Times New Roman"/>
          <w:szCs w:val="24"/>
          <w:lang w:val="en-US"/>
        </w:rPr>
        <w:t xml:space="preserve"> that </w:t>
      </w:r>
      <w:r w:rsidR="000A4DB5" w:rsidRPr="009366B8">
        <w:rPr>
          <w:rFonts w:ascii="Times New Roman" w:hAnsi="Times New Roman"/>
          <w:szCs w:val="24"/>
          <w:lang w:val="en-US"/>
        </w:rPr>
        <w:t>are</w:t>
      </w:r>
      <w:r w:rsidRPr="009366B8">
        <w:rPr>
          <w:rFonts w:ascii="Times New Roman" w:hAnsi="Times New Roman"/>
          <w:szCs w:val="24"/>
          <w:lang w:val="en-US"/>
        </w:rPr>
        <w:t xml:space="preserve"> required should be included here and connected to the “description of the subject area of the position”; this text will help the subject experts in the assessment of how well </w:t>
      </w:r>
      <w:r w:rsidRPr="009366B8">
        <w:rPr>
          <w:rFonts w:ascii="Times New Roman" w:hAnsi="Times New Roman"/>
          <w:szCs w:val="24"/>
          <w:lang w:val="en-US"/>
        </w:rPr>
        <w:lastRenderedPageBreak/>
        <w:t>the candidates fulfil the requirements of this particular position].</w:t>
      </w:r>
      <w:proofErr w:type="gramEnd"/>
    </w:p>
    <w:p w:rsidR="005B7F93" w:rsidRPr="009366B8" w:rsidRDefault="005B7F93" w:rsidP="005B7F93">
      <w:pPr>
        <w:pStyle w:val="Default"/>
        <w:rPr>
          <w:lang w:val="en-US"/>
        </w:rPr>
      </w:pPr>
    </w:p>
    <w:p w:rsidR="005B7F93" w:rsidRPr="009366B8" w:rsidRDefault="00D700F4" w:rsidP="005B7F93">
      <w:pPr>
        <w:pStyle w:val="Default"/>
        <w:rPr>
          <w:sz w:val="24"/>
          <w:lang w:val="en-US"/>
        </w:rPr>
      </w:pPr>
      <w:r w:rsidRPr="009366B8">
        <w:rPr>
          <w:sz w:val="24"/>
          <w:lang w:val="en-US"/>
        </w:rPr>
        <w:t xml:space="preserve">The documented ability to interact within the academic community as well as with the local community </w:t>
      </w:r>
      <w:proofErr w:type="gramStart"/>
      <w:r w:rsidRPr="009366B8">
        <w:rPr>
          <w:sz w:val="24"/>
          <w:lang w:val="en-US"/>
        </w:rPr>
        <w:t>will be considered</w:t>
      </w:r>
      <w:proofErr w:type="gramEnd"/>
      <w:r w:rsidRPr="009366B8">
        <w:rPr>
          <w:sz w:val="24"/>
          <w:lang w:val="en-US"/>
        </w:rPr>
        <w:t xml:space="preserve"> a qualification.</w:t>
      </w:r>
    </w:p>
    <w:p w:rsidR="005B7F93" w:rsidRPr="009366B8" w:rsidRDefault="005B7F93" w:rsidP="005B7F93">
      <w:pPr>
        <w:pStyle w:val="Default"/>
        <w:rPr>
          <w:lang w:val="en-US"/>
        </w:rPr>
      </w:pPr>
    </w:p>
    <w:p w:rsidR="005B7F93" w:rsidRPr="009366B8" w:rsidRDefault="00D700F4" w:rsidP="00CC419B">
      <w:pPr>
        <w:rPr>
          <w:rFonts w:ascii="Times New Roman" w:hAnsi="Times New Roman"/>
          <w:szCs w:val="24"/>
          <w:lang w:val="en-US"/>
        </w:rPr>
      </w:pPr>
      <w:r w:rsidRPr="009366B8">
        <w:rPr>
          <w:rFonts w:ascii="Times New Roman" w:hAnsi="Times New Roman"/>
          <w:b/>
          <w:bCs/>
          <w:szCs w:val="24"/>
          <w:lang w:val="en-US"/>
        </w:rPr>
        <w:t>Pedagogical competence</w:t>
      </w:r>
      <w:r w:rsidRPr="009366B8">
        <w:rPr>
          <w:rFonts w:ascii="Times New Roman" w:hAnsi="Times New Roman"/>
          <w:szCs w:val="24"/>
          <w:lang w:val="en-US"/>
        </w:rPr>
        <w:t xml:space="preserve"> refers to educational and teaching qualifications. </w:t>
      </w:r>
      <w:r w:rsidR="00B512C8" w:rsidRPr="009366B8">
        <w:rPr>
          <w:rFonts w:ascii="Times New Roman" w:hAnsi="Times New Roman"/>
          <w:szCs w:val="24"/>
          <w:lang w:val="en-US"/>
        </w:rPr>
        <w:t xml:space="preserve">In addition to academic teaching experience, educational and teaching qualifications from other activities that involve for instance supervision, in-service training or mentoring programmes </w:t>
      </w:r>
      <w:proofErr w:type="gramStart"/>
      <w:r w:rsidR="00B512C8" w:rsidRPr="009366B8">
        <w:rPr>
          <w:rFonts w:ascii="Times New Roman" w:hAnsi="Times New Roman"/>
          <w:szCs w:val="24"/>
          <w:lang w:val="en-US"/>
        </w:rPr>
        <w:t>will be considered</w:t>
      </w:r>
      <w:proofErr w:type="gramEnd"/>
      <w:r w:rsidR="005A1BF2" w:rsidRPr="009366B8">
        <w:rPr>
          <w:rFonts w:ascii="Times New Roman" w:hAnsi="Times New Roman"/>
          <w:szCs w:val="24"/>
          <w:lang w:val="en-US"/>
        </w:rPr>
        <w:t>.</w:t>
      </w:r>
      <w:r w:rsidR="00842B94" w:rsidRPr="009366B8">
        <w:rPr>
          <w:rFonts w:ascii="Times New Roman" w:hAnsi="Times New Roman"/>
          <w:szCs w:val="24"/>
          <w:lang w:val="en-US"/>
        </w:rPr>
        <w:t xml:space="preserve"> </w:t>
      </w:r>
      <w:r w:rsidR="00842B94" w:rsidRPr="00013FB5">
        <w:rPr>
          <w:rFonts w:ascii="Times New Roman" w:hAnsi="Times New Roman"/>
          <w:szCs w:val="24"/>
          <w:lang w:val="en-US"/>
        </w:rPr>
        <w:t xml:space="preserve">In the assessment of pedagogical competence, primarily pedagogical quality </w:t>
      </w:r>
      <w:proofErr w:type="gramStart"/>
      <w:r w:rsidR="00842B94" w:rsidRPr="00013FB5">
        <w:rPr>
          <w:rFonts w:ascii="Times New Roman" w:hAnsi="Times New Roman"/>
          <w:szCs w:val="24"/>
          <w:lang w:val="en-US"/>
        </w:rPr>
        <w:t>will be considered</w:t>
      </w:r>
      <w:proofErr w:type="gramEnd"/>
      <w:r w:rsidR="00842B94" w:rsidRPr="00013FB5">
        <w:rPr>
          <w:rFonts w:ascii="Times New Roman" w:hAnsi="Times New Roman"/>
          <w:szCs w:val="24"/>
          <w:lang w:val="en-US"/>
        </w:rPr>
        <w:t xml:space="preserve">. </w:t>
      </w:r>
      <w:r w:rsidR="005A1BF2" w:rsidRPr="009366B8">
        <w:rPr>
          <w:rFonts w:ascii="Times" w:hAnsi="Times" w:cs="Calibri"/>
          <w:lang w:val="en-US"/>
        </w:rPr>
        <w:t xml:space="preserve">The extent of the </w:t>
      </w:r>
      <w:proofErr w:type="gramStart"/>
      <w:r w:rsidR="005A1BF2" w:rsidRPr="009366B8">
        <w:rPr>
          <w:rFonts w:ascii="Times" w:hAnsi="Times" w:cs="Calibri"/>
          <w:lang w:val="en-US"/>
        </w:rPr>
        <w:t>candidate’s</w:t>
      </w:r>
      <w:proofErr w:type="gramEnd"/>
      <w:r w:rsidR="005A1BF2" w:rsidRPr="009366B8">
        <w:rPr>
          <w:rFonts w:ascii="Times" w:hAnsi="Times" w:cs="Calibri"/>
          <w:lang w:val="en-US"/>
        </w:rPr>
        <w:t xml:space="preserve"> teaching experience, that is, the breadth and depth at different levels, will be seen as significant. </w:t>
      </w:r>
      <w:r w:rsidR="005A1BF2" w:rsidRPr="009366B8">
        <w:rPr>
          <w:rFonts w:ascii="Times New Roman" w:hAnsi="Times New Roman"/>
          <w:szCs w:val="24"/>
          <w:lang w:val="en-US"/>
        </w:rPr>
        <w:t xml:space="preserve">In the assessment of pedagogical competence, special weight </w:t>
      </w:r>
      <w:proofErr w:type="gramStart"/>
      <w:r w:rsidR="005A1BF2" w:rsidRPr="009366B8">
        <w:rPr>
          <w:rFonts w:ascii="Times New Roman" w:hAnsi="Times New Roman"/>
          <w:szCs w:val="24"/>
          <w:lang w:val="en-US"/>
        </w:rPr>
        <w:t>will be accorded</w:t>
      </w:r>
      <w:proofErr w:type="gramEnd"/>
      <w:r w:rsidR="005A1BF2" w:rsidRPr="009366B8">
        <w:rPr>
          <w:rFonts w:ascii="Times New Roman" w:hAnsi="Times New Roman"/>
          <w:szCs w:val="24"/>
          <w:lang w:val="en-US"/>
        </w:rPr>
        <w:t xml:space="preserve"> xxx [important pedagogical competence or qualifications that are required for the position should be included here; this text will help the subject experts in the assessment of how well the candidates fulfil the requirements of this particular position]</w:t>
      </w:r>
      <w:r w:rsidRPr="009366B8">
        <w:rPr>
          <w:rFonts w:ascii="Times New Roman" w:hAnsi="Times New Roman"/>
          <w:szCs w:val="24"/>
          <w:lang w:val="en-US"/>
        </w:rPr>
        <w:t xml:space="preserve">. </w:t>
      </w:r>
    </w:p>
    <w:p w:rsidR="00912012" w:rsidRPr="009366B8" w:rsidRDefault="00912012" w:rsidP="005B7F93">
      <w:pPr>
        <w:pStyle w:val="Default"/>
        <w:rPr>
          <w:sz w:val="24"/>
          <w:lang w:val="en-US"/>
        </w:rPr>
      </w:pPr>
    </w:p>
    <w:p w:rsidR="007C1F62" w:rsidRPr="009366B8" w:rsidRDefault="007C1F62" w:rsidP="007C1F62">
      <w:pPr>
        <w:rPr>
          <w:rFonts w:ascii="Times New Roman" w:hAnsi="Times New Roman"/>
          <w:iCs/>
          <w:lang w:val="en-US"/>
        </w:rPr>
      </w:pPr>
      <w:r w:rsidRPr="009366B8">
        <w:rPr>
          <w:rFonts w:ascii="Times New Roman" w:hAnsi="Times New Roman"/>
          <w:b/>
          <w:bCs/>
          <w:iCs/>
          <w:lang w:val="en-US"/>
        </w:rPr>
        <w:t>Administrative competence and leadership</w:t>
      </w:r>
      <w:r w:rsidRPr="009366B8">
        <w:rPr>
          <w:rFonts w:ascii="Times New Roman" w:hAnsi="Times New Roman"/>
          <w:iCs/>
          <w:lang w:val="en-US"/>
        </w:rPr>
        <w:t xml:space="preserve"> </w:t>
      </w:r>
      <w:r w:rsidRPr="009366B8">
        <w:rPr>
          <w:rFonts w:ascii="Times New Roman" w:hAnsi="Times New Roman"/>
          <w:b/>
          <w:bCs/>
          <w:iCs/>
          <w:lang w:val="en-US"/>
        </w:rPr>
        <w:t>skills</w:t>
      </w:r>
      <w:r w:rsidRPr="009366B8">
        <w:rPr>
          <w:rFonts w:ascii="Times New Roman" w:hAnsi="Times New Roman"/>
          <w:iCs/>
          <w:lang w:val="en-US"/>
        </w:rPr>
        <w:t xml:space="preserve"> </w:t>
      </w:r>
      <w:proofErr w:type="gramStart"/>
      <w:r w:rsidRPr="009366B8">
        <w:rPr>
          <w:rFonts w:ascii="Times New Roman" w:hAnsi="Times New Roman"/>
          <w:iCs/>
          <w:lang w:val="en-US"/>
        </w:rPr>
        <w:t>will be accorded</w:t>
      </w:r>
      <w:proofErr w:type="gramEnd"/>
      <w:r w:rsidRPr="009366B8">
        <w:rPr>
          <w:rFonts w:ascii="Times New Roman" w:hAnsi="Times New Roman"/>
          <w:iCs/>
          <w:lang w:val="en-US"/>
        </w:rPr>
        <w:t xml:space="preserve"> significanc</w:t>
      </w:r>
      <w:r w:rsidR="002F10B7" w:rsidRPr="009366B8">
        <w:rPr>
          <w:rFonts w:ascii="Times New Roman" w:hAnsi="Times New Roman"/>
          <w:iCs/>
          <w:lang w:val="en-US"/>
        </w:rPr>
        <w:t>e</w:t>
      </w:r>
      <w:r w:rsidRPr="009366B8">
        <w:rPr>
          <w:rFonts w:ascii="Times New Roman" w:hAnsi="Times New Roman"/>
          <w:iCs/>
          <w:lang w:val="en-US"/>
        </w:rPr>
        <w:t>. [Included if relevant.]</w:t>
      </w:r>
    </w:p>
    <w:p w:rsidR="007E7B89" w:rsidRPr="009366B8" w:rsidRDefault="007E7B89" w:rsidP="00CC419B">
      <w:pPr>
        <w:rPr>
          <w:rFonts w:ascii="Times New Roman" w:hAnsi="Times New Roman"/>
          <w:lang w:val="en-US"/>
        </w:rPr>
      </w:pPr>
    </w:p>
    <w:p w:rsidR="007C1F62" w:rsidRPr="009366B8" w:rsidRDefault="007C1F62" w:rsidP="007C1F62">
      <w:pPr>
        <w:rPr>
          <w:iCs/>
          <w:szCs w:val="24"/>
          <w:lang w:val="en-US"/>
        </w:rPr>
      </w:pPr>
      <w:r w:rsidRPr="009366B8">
        <w:rPr>
          <w:iCs/>
          <w:szCs w:val="24"/>
          <w:lang w:val="en-US"/>
        </w:rPr>
        <w:t>[</w:t>
      </w:r>
      <w:proofErr w:type="gramStart"/>
      <w:r w:rsidRPr="009366B8">
        <w:rPr>
          <w:iCs/>
          <w:szCs w:val="24"/>
          <w:lang w:val="en-US"/>
        </w:rPr>
        <w:t>May be specified</w:t>
      </w:r>
      <w:proofErr w:type="gramEnd"/>
      <w:r w:rsidRPr="009366B8">
        <w:rPr>
          <w:iCs/>
          <w:szCs w:val="24"/>
          <w:lang w:val="en-US"/>
        </w:rPr>
        <w:t xml:space="preserve"> by all or part of the following:</w:t>
      </w:r>
    </w:p>
    <w:p w:rsidR="007C1F62" w:rsidRPr="009366B8" w:rsidRDefault="007C1F62" w:rsidP="007C1F62">
      <w:pPr>
        <w:rPr>
          <w:iCs/>
          <w:szCs w:val="24"/>
          <w:lang w:val="en-US"/>
        </w:rPr>
      </w:pPr>
      <w:r w:rsidRPr="009366B8">
        <w:rPr>
          <w:iCs/>
          <w:szCs w:val="24"/>
          <w:lang w:val="en-US"/>
        </w:rPr>
        <w:t xml:space="preserve">Administrative competence </w:t>
      </w:r>
      <w:proofErr w:type="gramStart"/>
      <w:r w:rsidRPr="009366B8">
        <w:rPr>
          <w:iCs/>
          <w:szCs w:val="24"/>
          <w:lang w:val="en-US"/>
        </w:rPr>
        <w:t>may be demonstrated</w:t>
      </w:r>
      <w:proofErr w:type="gramEnd"/>
      <w:r w:rsidRPr="009366B8">
        <w:rPr>
          <w:iCs/>
          <w:szCs w:val="24"/>
          <w:lang w:val="en-US"/>
        </w:rPr>
        <w:t xml:space="preserve"> by</w:t>
      </w:r>
      <w:r w:rsidR="00842B94" w:rsidRPr="009366B8">
        <w:rPr>
          <w:iCs/>
          <w:szCs w:val="24"/>
          <w:lang w:val="en-US"/>
        </w:rPr>
        <w:t>,</w:t>
      </w:r>
      <w:r w:rsidRPr="009366B8">
        <w:rPr>
          <w:iCs/>
          <w:szCs w:val="24"/>
          <w:lang w:val="en-US"/>
        </w:rPr>
        <w:t xml:space="preserve"> </w:t>
      </w:r>
      <w:r w:rsidR="00842B94" w:rsidRPr="009366B8">
        <w:rPr>
          <w:iCs/>
          <w:szCs w:val="24"/>
          <w:lang w:val="en-US"/>
        </w:rPr>
        <w:t xml:space="preserve">for instance, </w:t>
      </w:r>
      <w:r w:rsidRPr="009366B8">
        <w:rPr>
          <w:iCs/>
          <w:szCs w:val="24"/>
          <w:lang w:val="en-US"/>
        </w:rPr>
        <w:t xml:space="preserve">the ability to plan, organize and prioritize work in an efficient and purpose-adapted manner, as well as through the ability to establish and keep to a time plan. </w:t>
      </w:r>
      <w:proofErr w:type="gramStart"/>
      <w:r w:rsidRPr="009366B8">
        <w:rPr>
          <w:iCs/>
          <w:szCs w:val="24"/>
          <w:lang w:val="en-US"/>
        </w:rPr>
        <w:t>Competence includes overall planning and the ability to manage resources in a way that reflects relevant priorities as well as the ability to work in a structured manner and based on an awareness of relevant goals and quality expectations.</w:t>
      </w:r>
      <w:proofErr w:type="gramEnd"/>
      <w:r w:rsidR="00A50082">
        <w:rPr>
          <w:iCs/>
          <w:szCs w:val="24"/>
          <w:lang w:val="en-US"/>
        </w:rPr>
        <w:t xml:space="preserve"> </w:t>
      </w:r>
      <w:r w:rsidR="00A50082">
        <w:t>Administrative expertise also includes entrepreneurship.</w:t>
      </w:r>
    </w:p>
    <w:p w:rsidR="007C1F62" w:rsidRPr="009366B8" w:rsidRDefault="007C1F62" w:rsidP="007C1F62">
      <w:pPr>
        <w:rPr>
          <w:iCs/>
          <w:szCs w:val="24"/>
          <w:lang w:val="en-US"/>
        </w:rPr>
      </w:pPr>
    </w:p>
    <w:p w:rsidR="00A50082" w:rsidRDefault="007C1F62" w:rsidP="007C1F62">
      <w:pPr>
        <w:rPr>
          <w:rFonts w:ascii="Times New Roman" w:hAnsi="Times New Roman"/>
          <w:iCs/>
          <w:lang w:val="en-US"/>
        </w:rPr>
      </w:pPr>
      <w:r w:rsidRPr="009366B8">
        <w:rPr>
          <w:iCs/>
          <w:szCs w:val="24"/>
          <w:lang w:val="en-US"/>
        </w:rPr>
        <w:t xml:space="preserve">Leadership skills are demonstrated by the ability to lead operations and personnel, make decisions, take </w:t>
      </w:r>
      <w:proofErr w:type="gramStart"/>
      <w:r w:rsidRPr="009366B8">
        <w:rPr>
          <w:iCs/>
          <w:szCs w:val="24"/>
          <w:lang w:val="en-US"/>
        </w:rPr>
        <w:t>responsibility and motivate</w:t>
      </w:r>
      <w:proofErr w:type="gramEnd"/>
      <w:r w:rsidRPr="009366B8">
        <w:rPr>
          <w:iCs/>
          <w:szCs w:val="24"/>
          <w:lang w:val="en-US"/>
        </w:rPr>
        <w:t xml:space="preserve"> and provide others with the conditions required to achieve common goals effectively. The ability to coordinate a group as well as to generate commitment, participation and job satisfaction</w:t>
      </w:r>
      <w:r w:rsidR="00482FBE" w:rsidRPr="009366B8">
        <w:rPr>
          <w:iCs/>
          <w:szCs w:val="24"/>
          <w:lang w:val="en-US"/>
        </w:rPr>
        <w:t>,</w:t>
      </w:r>
      <w:r w:rsidRPr="009366B8">
        <w:rPr>
          <w:iCs/>
          <w:szCs w:val="24"/>
          <w:lang w:val="en-US"/>
        </w:rPr>
        <w:t xml:space="preserve"> </w:t>
      </w:r>
      <w:r w:rsidR="00482FBE" w:rsidRPr="009366B8">
        <w:rPr>
          <w:iCs/>
          <w:szCs w:val="24"/>
          <w:lang w:val="en-US"/>
        </w:rPr>
        <w:t>and</w:t>
      </w:r>
      <w:r w:rsidRPr="009366B8">
        <w:rPr>
          <w:iCs/>
          <w:szCs w:val="24"/>
          <w:lang w:val="en-US"/>
        </w:rPr>
        <w:t xml:space="preserve"> the ability to manage conflicts </w:t>
      </w:r>
      <w:r w:rsidR="00A02771" w:rsidRPr="009366B8">
        <w:rPr>
          <w:iCs/>
          <w:szCs w:val="24"/>
          <w:lang w:val="en-US"/>
        </w:rPr>
        <w:t>are</w:t>
      </w:r>
      <w:r w:rsidRPr="009366B8">
        <w:rPr>
          <w:iCs/>
          <w:szCs w:val="24"/>
          <w:lang w:val="en-US"/>
        </w:rPr>
        <w:t xml:space="preserve"> further exa</w:t>
      </w:r>
      <w:r w:rsidR="00A50082">
        <w:rPr>
          <w:iCs/>
          <w:szCs w:val="24"/>
          <w:lang w:val="en-US"/>
        </w:rPr>
        <w:t>mples of demonstrated skill.</w:t>
      </w:r>
      <w:r w:rsidR="00A50082" w:rsidRPr="00A50082">
        <w:rPr>
          <w:rFonts w:ascii="Times New Roman" w:hAnsi="Times New Roman"/>
          <w:iCs/>
          <w:lang w:val="en-US"/>
        </w:rPr>
        <w:t xml:space="preserve"> </w:t>
      </w:r>
    </w:p>
    <w:p w:rsidR="00A50082" w:rsidRDefault="00A50082" w:rsidP="007C1F62">
      <w:pPr>
        <w:rPr>
          <w:rFonts w:ascii="Times New Roman" w:hAnsi="Times New Roman"/>
          <w:iCs/>
          <w:lang w:val="en-US"/>
        </w:rPr>
      </w:pPr>
    </w:p>
    <w:p w:rsidR="00CC419B" w:rsidRPr="009366B8" w:rsidRDefault="00A50082" w:rsidP="007C1F62">
      <w:pPr>
        <w:rPr>
          <w:szCs w:val="24"/>
          <w:lang w:val="en-US"/>
        </w:rPr>
      </w:pPr>
      <w:r w:rsidRPr="009366B8">
        <w:rPr>
          <w:rFonts w:ascii="Times New Roman" w:hAnsi="Times New Roman"/>
          <w:iCs/>
          <w:lang w:val="en-US"/>
        </w:rPr>
        <w:t xml:space="preserve">Collaborative competence </w:t>
      </w:r>
      <w:proofErr w:type="gramStart"/>
      <w:r w:rsidRPr="009366B8">
        <w:rPr>
          <w:rFonts w:ascii="Times New Roman" w:hAnsi="Times New Roman"/>
          <w:iCs/>
          <w:lang w:val="en-US"/>
        </w:rPr>
        <w:t>is demonstrated</w:t>
      </w:r>
      <w:proofErr w:type="gramEnd"/>
      <w:r w:rsidRPr="009366B8">
        <w:rPr>
          <w:rFonts w:ascii="Times New Roman" w:hAnsi="Times New Roman"/>
          <w:iCs/>
          <w:lang w:val="en-US"/>
        </w:rPr>
        <w:t xml:space="preserve"> through the ability to plan, organize and carry out projects in collaboration with the local community. Popularised research, public debate and lectures are examples of collaborative interaction with the local community. The ability to convert knowledge exchanges with the local community into activities that are relevant to the development and quality of education </w:t>
      </w:r>
      <w:proofErr w:type="gramStart"/>
      <w:r w:rsidRPr="009366B8">
        <w:rPr>
          <w:rFonts w:ascii="Times New Roman" w:hAnsi="Times New Roman"/>
          <w:iCs/>
          <w:lang w:val="en-US"/>
        </w:rPr>
        <w:t>is also considered</w:t>
      </w:r>
      <w:proofErr w:type="gramEnd"/>
      <w:r w:rsidRPr="009366B8">
        <w:rPr>
          <w:rFonts w:ascii="Times New Roman" w:hAnsi="Times New Roman"/>
          <w:iCs/>
          <w:lang w:val="en-US"/>
        </w:rPr>
        <w:t xml:space="preserve"> collaborative competence.</w:t>
      </w:r>
      <w:r>
        <w:rPr>
          <w:rFonts w:ascii="Times New Roman" w:hAnsi="Times New Roman"/>
          <w:iCs/>
          <w:lang w:val="en-US"/>
        </w:rPr>
        <w:t>]</w:t>
      </w:r>
    </w:p>
    <w:p w:rsidR="00CC419B" w:rsidRPr="009366B8" w:rsidRDefault="00CC419B" w:rsidP="00CC419B">
      <w:pPr>
        <w:pStyle w:val="Default"/>
        <w:rPr>
          <w:lang w:val="en-US"/>
        </w:rPr>
      </w:pPr>
    </w:p>
    <w:p w:rsidR="00016BE0" w:rsidRPr="009366B8" w:rsidRDefault="00554449" w:rsidP="00016BE0">
      <w:pPr>
        <w:rPr>
          <w:i/>
          <w:szCs w:val="24"/>
          <w:lang w:val="en-US"/>
        </w:rPr>
      </w:pPr>
      <w:r w:rsidRPr="009366B8">
        <w:rPr>
          <w:rFonts w:ascii="Times New Roman" w:hAnsi="Times New Roman"/>
          <w:b/>
          <w:bCs/>
          <w:iCs/>
          <w:lang w:val="en-US"/>
        </w:rPr>
        <w:t xml:space="preserve">Other skills: </w:t>
      </w:r>
      <w:r w:rsidRPr="009366B8">
        <w:rPr>
          <w:rFonts w:ascii="Times New Roman" w:hAnsi="Times New Roman"/>
          <w:iCs/>
          <w:lang w:val="en-US"/>
        </w:rPr>
        <w:t xml:space="preserve">[Here any other skills that </w:t>
      </w:r>
      <w:proofErr w:type="gramStart"/>
      <w:r w:rsidRPr="009366B8">
        <w:rPr>
          <w:rFonts w:ascii="Times New Roman" w:hAnsi="Times New Roman"/>
          <w:iCs/>
          <w:lang w:val="en-US"/>
        </w:rPr>
        <w:t>should be given</w:t>
      </w:r>
      <w:proofErr w:type="gramEnd"/>
      <w:r w:rsidRPr="009366B8">
        <w:rPr>
          <w:rFonts w:ascii="Times New Roman" w:hAnsi="Times New Roman"/>
          <w:iCs/>
          <w:lang w:val="en-US"/>
        </w:rPr>
        <w:t xml:space="preserve"> </w:t>
      </w:r>
      <w:r w:rsidR="00A50082">
        <w:rPr>
          <w:rFonts w:ascii="Times New Roman" w:hAnsi="Times New Roman"/>
          <w:iCs/>
          <w:lang w:val="en-US"/>
        </w:rPr>
        <w:t>weight may be specified</w:t>
      </w:r>
      <w:r w:rsidRPr="009366B8">
        <w:rPr>
          <w:rFonts w:ascii="Times New Roman" w:hAnsi="Times New Roman"/>
          <w:iCs/>
          <w:lang w:val="en-US"/>
        </w:rPr>
        <w:t>.]</w:t>
      </w:r>
    </w:p>
    <w:p w:rsidR="00CC419B" w:rsidRPr="009366B8" w:rsidRDefault="00CC419B" w:rsidP="00CC419B">
      <w:pPr>
        <w:rPr>
          <w:lang w:val="en-US"/>
        </w:rPr>
      </w:pPr>
    </w:p>
    <w:p w:rsidR="00A50082" w:rsidRDefault="00A50082" w:rsidP="00A50082">
      <w:pPr>
        <w:pStyle w:val="Default"/>
        <w:rPr>
          <w:sz w:val="24"/>
          <w:szCs w:val="24"/>
          <w:lang w:val="en-US"/>
        </w:rPr>
      </w:pPr>
      <w:r w:rsidRPr="009366B8">
        <w:rPr>
          <w:sz w:val="24"/>
          <w:szCs w:val="24"/>
          <w:lang w:val="en-US"/>
        </w:rPr>
        <w:t xml:space="preserve">All qualifications </w:t>
      </w:r>
      <w:proofErr w:type="gramStart"/>
      <w:r w:rsidRPr="009366B8">
        <w:rPr>
          <w:sz w:val="24"/>
          <w:szCs w:val="24"/>
          <w:lang w:val="en-US"/>
        </w:rPr>
        <w:t>must be documented</w:t>
      </w:r>
      <w:proofErr w:type="gramEnd"/>
      <w:r w:rsidRPr="009366B8">
        <w:rPr>
          <w:sz w:val="24"/>
          <w:szCs w:val="24"/>
          <w:lang w:val="en-US"/>
        </w:rPr>
        <w:t xml:space="preserve"> in a way that makes it possible to assess their quality and scope.</w:t>
      </w:r>
    </w:p>
    <w:p w:rsidR="00A50082" w:rsidRPr="009366B8" w:rsidRDefault="00A50082" w:rsidP="00A50082">
      <w:pPr>
        <w:pStyle w:val="Default"/>
        <w:rPr>
          <w:sz w:val="24"/>
          <w:szCs w:val="24"/>
          <w:lang w:val="en-US"/>
        </w:rPr>
      </w:pPr>
    </w:p>
    <w:p w:rsidR="00016BE0" w:rsidRPr="009366B8" w:rsidRDefault="00554449" w:rsidP="00554449">
      <w:pPr>
        <w:rPr>
          <w:lang w:val="en-US"/>
        </w:rPr>
      </w:pPr>
      <w:r w:rsidRPr="009366B8">
        <w:rPr>
          <w:rFonts w:ascii="Times New Roman" w:hAnsi="Times New Roman"/>
          <w:lang w:val="en-US"/>
        </w:rPr>
        <w:t xml:space="preserve">In this recruitment, Uppsala University will primarily consider the candidate who, after a holistic qualitative assessment of skills and competence, is considered to have the best capability to carry </w:t>
      </w:r>
      <w:proofErr w:type="gramStart"/>
      <w:r w:rsidRPr="009366B8">
        <w:rPr>
          <w:rFonts w:ascii="Times New Roman" w:hAnsi="Times New Roman"/>
          <w:lang w:val="en-US"/>
        </w:rPr>
        <w:t>out and develop relevant duties</w:t>
      </w:r>
      <w:proofErr w:type="gramEnd"/>
      <w:r w:rsidRPr="009366B8">
        <w:rPr>
          <w:rFonts w:ascii="Times New Roman" w:hAnsi="Times New Roman"/>
          <w:lang w:val="en-US"/>
        </w:rPr>
        <w:t xml:space="preserve"> and contribute to a positive development of the organisation.</w:t>
      </w:r>
    </w:p>
    <w:p w:rsidR="00077286" w:rsidRPr="009366B8" w:rsidRDefault="00077286" w:rsidP="003106A3">
      <w:pPr>
        <w:pStyle w:val="Default"/>
        <w:rPr>
          <w:sz w:val="24"/>
          <w:szCs w:val="24"/>
          <w:lang w:val="en-US"/>
        </w:rPr>
      </w:pPr>
    </w:p>
    <w:p w:rsidR="006849D2" w:rsidRPr="009366B8" w:rsidRDefault="006849D2" w:rsidP="006849D2">
      <w:pPr>
        <w:pStyle w:val="Default"/>
        <w:rPr>
          <w:lang w:val="en-US"/>
        </w:rPr>
      </w:pPr>
    </w:p>
    <w:p w:rsidR="00C309F1" w:rsidRPr="009366B8" w:rsidRDefault="00C309F1" w:rsidP="00C309F1">
      <w:pPr>
        <w:pStyle w:val="Default"/>
        <w:rPr>
          <w:b/>
          <w:sz w:val="24"/>
          <w:lang w:val="en-US"/>
        </w:rPr>
      </w:pPr>
      <w:r w:rsidRPr="009366B8">
        <w:rPr>
          <w:b/>
          <w:sz w:val="24"/>
          <w:lang w:val="en-US"/>
        </w:rPr>
        <w:t>Additional information</w:t>
      </w:r>
    </w:p>
    <w:p w:rsidR="00C309F1" w:rsidRPr="009366B8" w:rsidRDefault="00C309F1" w:rsidP="00C309F1">
      <w:pPr>
        <w:pStyle w:val="Default"/>
        <w:rPr>
          <w:lang w:val="en-US"/>
        </w:rPr>
      </w:pPr>
    </w:p>
    <w:p w:rsidR="00C309F1" w:rsidRPr="009366B8" w:rsidRDefault="00C309F1" w:rsidP="00C309F1">
      <w:pPr>
        <w:tabs>
          <w:tab w:val="left" w:pos="5040"/>
          <w:tab w:val="left" w:pos="7380"/>
        </w:tabs>
        <w:autoSpaceDE w:val="0"/>
        <w:autoSpaceDN w:val="0"/>
        <w:adjustRightInd w:val="0"/>
        <w:rPr>
          <w:lang w:val="en-US"/>
        </w:rPr>
      </w:pPr>
      <w:r w:rsidRPr="009366B8">
        <w:rPr>
          <w:lang w:val="en-US"/>
        </w:rPr>
        <w:t xml:space="preserve">Parental leave, part-time work owing to caring for children, union work, military service or similar activities </w:t>
      </w:r>
      <w:proofErr w:type="gramStart"/>
      <w:r w:rsidRPr="009366B8">
        <w:rPr>
          <w:lang w:val="en-US"/>
        </w:rPr>
        <w:t>are considered</w:t>
      </w:r>
      <w:proofErr w:type="gramEnd"/>
      <w:r w:rsidRPr="009366B8">
        <w:rPr>
          <w:lang w:val="en-US"/>
        </w:rPr>
        <w:t xml:space="preserve"> work experience and should be included in the applicant</w:t>
      </w:r>
      <w:r w:rsidRPr="009366B8">
        <w:rPr>
          <w:rFonts w:hint="eastAsia"/>
          <w:lang w:val="en-US"/>
        </w:rPr>
        <w:t>’</w:t>
      </w:r>
      <w:r w:rsidRPr="009366B8">
        <w:rPr>
          <w:lang w:val="en-US"/>
        </w:rPr>
        <w:t>s CV.</w:t>
      </w:r>
    </w:p>
    <w:p w:rsidR="00C309F1" w:rsidRPr="009366B8" w:rsidRDefault="00C309F1" w:rsidP="00C309F1">
      <w:pPr>
        <w:widowControl/>
        <w:spacing w:before="100" w:beforeAutospacing="1" w:after="100" w:afterAutospacing="1"/>
        <w:contextualSpacing/>
        <w:rPr>
          <w:rFonts w:ascii="Times New Roman" w:hAnsi="Times New Roman"/>
          <w:b/>
          <w:lang w:val="en-US"/>
        </w:rPr>
      </w:pPr>
    </w:p>
    <w:p w:rsidR="00A50082" w:rsidRDefault="00C309F1" w:rsidP="00A50082">
      <w:pPr>
        <w:widowControl/>
        <w:spacing w:before="100" w:beforeAutospacing="1" w:after="100" w:afterAutospacing="1"/>
        <w:contextualSpacing/>
        <w:rPr>
          <w:rFonts w:ascii="Times New Roman" w:hAnsi="Times New Roman"/>
          <w:lang w:val="en-US"/>
        </w:rPr>
      </w:pPr>
      <w:r w:rsidRPr="009366B8">
        <w:rPr>
          <w:rFonts w:ascii="Times New Roman" w:hAnsi="Times New Roman"/>
          <w:b/>
          <w:bCs/>
          <w:lang w:val="en-US"/>
        </w:rPr>
        <w:t>Application procedure:</w:t>
      </w:r>
      <w:r w:rsidRPr="009366B8">
        <w:rPr>
          <w:rFonts w:ascii="Times New Roman" w:hAnsi="Times New Roman"/>
          <w:lang w:val="en-US"/>
        </w:rPr>
        <w:t xml:space="preserve"> All qualifications </w:t>
      </w:r>
      <w:proofErr w:type="gramStart"/>
      <w:r w:rsidRPr="009366B8">
        <w:rPr>
          <w:rFonts w:ascii="Times New Roman" w:hAnsi="Times New Roman"/>
          <w:lang w:val="en-US"/>
        </w:rPr>
        <w:t>must be documented</w:t>
      </w:r>
      <w:proofErr w:type="gramEnd"/>
      <w:r w:rsidRPr="009366B8">
        <w:rPr>
          <w:rFonts w:ascii="Times New Roman" w:hAnsi="Times New Roman"/>
          <w:lang w:val="en-US"/>
        </w:rPr>
        <w:t xml:space="preserve"> in a way that makes it possible to assess their quality and scope. The application should contain the following:</w:t>
      </w:r>
    </w:p>
    <w:p w:rsidR="00A50082" w:rsidRDefault="00A50082" w:rsidP="00A50082">
      <w:pPr>
        <w:widowControl/>
        <w:spacing w:before="100" w:beforeAutospacing="1" w:after="100" w:afterAutospacing="1"/>
        <w:contextualSpacing/>
        <w:rPr>
          <w:rFonts w:ascii="Times New Roman" w:hAnsi="Times New Roman"/>
          <w:lang w:val="en-US"/>
        </w:rPr>
      </w:pP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A brief description of research, teaching and other activities (CV)</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Presentation of research qualifications</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Description of planned research</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List of publications</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Presentation of educational qualifications</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Presentation of other qualifications</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 xml:space="preserve">Scholarly and pedagogical works cited (full text), </w:t>
      </w:r>
      <w:r w:rsidRPr="00A50082">
        <w:rPr>
          <w:b/>
          <w:szCs w:val="24"/>
          <w:lang w:val="en-GB"/>
        </w:rPr>
        <w:t>maximum</w:t>
      </w:r>
      <w:r w:rsidRPr="00A50082">
        <w:rPr>
          <w:szCs w:val="24"/>
          <w:lang w:val="en-GB"/>
        </w:rPr>
        <w:t xml:space="preserve"> 5 </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Self-reflective statement on future research, teaching, and other qualifications</w:t>
      </w:r>
    </w:p>
    <w:p w:rsidR="00A50082"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Diplomas, certificates and other relevant documents</w:t>
      </w:r>
    </w:p>
    <w:p w:rsidR="009F6FE0" w:rsidRDefault="00A50082" w:rsidP="00A50082">
      <w:pPr>
        <w:widowControl/>
        <w:numPr>
          <w:ilvl w:val="0"/>
          <w:numId w:val="4"/>
        </w:numPr>
        <w:spacing w:before="100" w:beforeAutospacing="1" w:after="100" w:afterAutospacing="1"/>
        <w:contextualSpacing/>
        <w:rPr>
          <w:szCs w:val="24"/>
          <w:lang w:val="en-GB"/>
        </w:rPr>
      </w:pPr>
      <w:r w:rsidRPr="00A50082">
        <w:rPr>
          <w:szCs w:val="24"/>
          <w:lang w:val="en-GB"/>
        </w:rPr>
        <w:t>Names and contact details of references (</w:t>
      </w:r>
      <w:r w:rsidRPr="00A50082">
        <w:rPr>
          <w:b/>
          <w:szCs w:val="24"/>
          <w:lang w:val="en-GB"/>
        </w:rPr>
        <w:t>maximum</w:t>
      </w:r>
      <w:r w:rsidRPr="00A50082">
        <w:rPr>
          <w:szCs w:val="24"/>
          <w:lang w:val="en-GB"/>
        </w:rPr>
        <w:t xml:space="preserve"> two)</w:t>
      </w:r>
    </w:p>
    <w:p w:rsidR="00BA0A04" w:rsidRDefault="00BA0A04" w:rsidP="00BA0A04">
      <w:pPr>
        <w:pStyle w:val="Default"/>
        <w:rPr>
          <w:lang w:val="en-GB"/>
        </w:rPr>
      </w:pPr>
    </w:p>
    <w:p w:rsidR="00A50082" w:rsidRPr="009366B8" w:rsidRDefault="00A50082" w:rsidP="00A50082">
      <w:pPr>
        <w:pStyle w:val="Rubrik1"/>
        <w:rPr>
          <w:rFonts w:ascii="Times New Roman" w:hAnsi="Times New Roman"/>
          <w:bCs/>
          <w:lang w:val="en-US"/>
        </w:rPr>
      </w:pPr>
      <w:r>
        <w:rPr>
          <w:lang w:val="en-GB"/>
        </w:rPr>
        <w:t xml:space="preserve">For further information, please see the </w:t>
      </w:r>
      <w:hyperlink r:id="rId7" w:history="1">
        <w:r w:rsidRPr="00A50082">
          <w:rPr>
            <w:rStyle w:val="Hyperlnk"/>
            <w:lang w:val="en-GB"/>
          </w:rPr>
          <w:t>Appointment Regulations for Uppsala University</w:t>
        </w:r>
      </w:hyperlink>
      <w:r w:rsidRPr="00A50082">
        <w:rPr>
          <w:lang w:val="en-GB"/>
        </w:rPr>
        <w:t xml:space="preserve"> and </w:t>
      </w:r>
      <w:hyperlink r:id="rId8" w:history="1">
        <w:r w:rsidRPr="00A50082">
          <w:rPr>
            <w:rStyle w:val="Hyperlnk"/>
            <w:rFonts w:ascii="Times New Roman" w:hAnsi="Times New Roman"/>
            <w:bCs/>
            <w:lang w:val="en-US"/>
          </w:rPr>
          <w:t>The Faculty of Arts’ supplementary guidelines</w:t>
        </w:r>
      </w:hyperlink>
      <w:r>
        <w:rPr>
          <w:rFonts w:ascii="Times New Roman" w:hAnsi="Times New Roman"/>
          <w:bCs/>
          <w:lang w:val="en-US"/>
        </w:rPr>
        <w:t>.</w:t>
      </w:r>
    </w:p>
    <w:p w:rsidR="00A50082" w:rsidRPr="00A50082" w:rsidRDefault="00A50082" w:rsidP="00BA0A04">
      <w:pPr>
        <w:pStyle w:val="Default"/>
        <w:rPr>
          <w:lang w:val="en-US"/>
        </w:rPr>
      </w:pPr>
    </w:p>
    <w:p w:rsidR="00A50082" w:rsidRPr="00A50082" w:rsidRDefault="00A50082" w:rsidP="00BA0A04">
      <w:pPr>
        <w:pStyle w:val="Default"/>
        <w:rPr>
          <w:lang w:val="en-US"/>
        </w:rPr>
      </w:pPr>
    </w:p>
    <w:p w:rsidR="00BA0A04" w:rsidRPr="009366B8" w:rsidRDefault="00BA0A04" w:rsidP="00BA0A04">
      <w:pPr>
        <w:rPr>
          <w:lang w:val="en-US"/>
        </w:rPr>
      </w:pPr>
      <w:r w:rsidRPr="009366B8">
        <w:rPr>
          <w:b/>
          <w:bCs/>
          <w:lang w:val="en-US"/>
        </w:rPr>
        <w:t>For further information</w:t>
      </w:r>
      <w:r w:rsidRPr="009366B8">
        <w:rPr>
          <w:lang w:val="en-US"/>
        </w:rPr>
        <w:t xml:space="preserve"> about the position, please contact: [name, position, phone, email]</w:t>
      </w:r>
    </w:p>
    <w:p w:rsidR="00BA0A04" w:rsidRPr="009366B8" w:rsidRDefault="00BA0A04" w:rsidP="00BA0A04">
      <w:pPr>
        <w:pStyle w:val="Default"/>
        <w:rPr>
          <w:lang w:val="en-US"/>
        </w:rPr>
      </w:pPr>
    </w:p>
    <w:p w:rsidR="00BA0A04" w:rsidRPr="009366B8" w:rsidRDefault="00BA0A04" w:rsidP="00BA0A04">
      <w:pPr>
        <w:rPr>
          <w:rFonts w:ascii="Times New Roman" w:hAnsi="Times New Roman"/>
          <w:b/>
          <w:bCs/>
          <w:color w:val="333333"/>
          <w:lang w:val="en-US"/>
        </w:rPr>
      </w:pPr>
      <w:r w:rsidRPr="009366B8">
        <w:rPr>
          <w:rFonts w:ascii="Times New Roman" w:hAnsi="Times New Roman"/>
          <w:b/>
          <w:bCs/>
          <w:color w:val="333333"/>
          <w:lang w:val="en-US"/>
        </w:rPr>
        <w:t xml:space="preserve">About the position </w:t>
      </w:r>
    </w:p>
    <w:p w:rsidR="00BA0A04" w:rsidRPr="009366B8" w:rsidRDefault="00BA0A04" w:rsidP="00BA0A04">
      <w:pPr>
        <w:rPr>
          <w:rFonts w:ascii="Times New Roman" w:hAnsi="Times New Roman"/>
          <w:color w:val="333333"/>
          <w:lang w:val="en-US"/>
        </w:rPr>
      </w:pPr>
      <w:r w:rsidRPr="009366B8">
        <w:rPr>
          <w:rFonts w:ascii="Times New Roman" w:hAnsi="Times New Roman"/>
          <w:color w:val="333333"/>
          <w:lang w:val="en-US"/>
        </w:rPr>
        <w:t>The position is permanent (</w:t>
      </w:r>
      <w:r w:rsidR="005623DD" w:rsidRPr="009366B8">
        <w:rPr>
          <w:rFonts w:ascii="Times New Roman" w:hAnsi="Times New Roman"/>
          <w:color w:val="333333"/>
          <w:lang w:val="en-US"/>
        </w:rPr>
        <w:t xml:space="preserve">a </w:t>
      </w:r>
      <w:r w:rsidRPr="009366B8">
        <w:rPr>
          <w:rFonts w:ascii="Times New Roman" w:hAnsi="Times New Roman"/>
          <w:color w:val="333333"/>
          <w:lang w:val="en-US"/>
        </w:rPr>
        <w:t xml:space="preserve">trial </w:t>
      </w:r>
      <w:r w:rsidR="005623DD" w:rsidRPr="009366B8">
        <w:rPr>
          <w:rFonts w:ascii="Times New Roman" w:hAnsi="Times New Roman"/>
          <w:color w:val="333333"/>
          <w:lang w:val="en-US"/>
        </w:rPr>
        <w:t>period</w:t>
      </w:r>
      <w:r w:rsidRPr="009366B8">
        <w:rPr>
          <w:rFonts w:ascii="Times New Roman" w:hAnsi="Times New Roman"/>
          <w:color w:val="333333"/>
          <w:lang w:val="en-US"/>
        </w:rPr>
        <w:t xml:space="preserve"> may apply) / temporary, X months. The position is full time / part-time, XX </w:t>
      </w:r>
      <w:proofErr w:type="gramStart"/>
      <w:r w:rsidRPr="009366B8">
        <w:rPr>
          <w:rFonts w:ascii="Times New Roman" w:hAnsi="Times New Roman"/>
          <w:color w:val="333333"/>
          <w:lang w:val="en-US"/>
        </w:rPr>
        <w:t>%</w:t>
      </w:r>
      <w:proofErr w:type="gramEnd"/>
      <w:r w:rsidRPr="009366B8">
        <w:rPr>
          <w:rFonts w:ascii="Times New Roman" w:hAnsi="Times New Roman"/>
          <w:color w:val="333333"/>
          <w:lang w:val="en-US"/>
        </w:rPr>
        <w:t>. Start date by agreem</w:t>
      </w:r>
      <w:r w:rsidR="00A50082">
        <w:rPr>
          <w:rFonts w:ascii="Times New Roman" w:hAnsi="Times New Roman"/>
          <w:color w:val="333333"/>
          <w:lang w:val="en-US"/>
        </w:rPr>
        <w:t>ent. Location: Uppsala / Visby.</w:t>
      </w:r>
    </w:p>
    <w:p w:rsidR="00BA0A04" w:rsidRPr="009366B8" w:rsidRDefault="00BA0A04" w:rsidP="00BA0A04">
      <w:pPr>
        <w:pStyle w:val="Default"/>
        <w:rPr>
          <w:lang w:val="en-US"/>
        </w:rPr>
      </w:pPr>
    </w:p>
    <w:p w:rsidR="00BA0A04" w:rsidRPr="009366B8" w:rsidRDefault="00BA0A04" w:rsidP="00BA0A04">
      <w:pPr>
        <w:pStyle w:val="Default"/>
        <w:rPr>
          <w:iCs/>
          <w:sz w:val="24"/>
          <w:szCs w:val="24"/>
          <w:lang w:val="en-US"/>
        </w:rPr>
      </w:pPr>
      <w:r w:rsidRPr="009366B8">
        <w:rPr>
          <w:b/>
          <w:bCs/>
          <w:iCs/>
          <w:sz w:val="24"/>
          <w:szCs w:val="24"/>
          <w:lang w:val="en-US"/>
        </w:rPr>
        <w:t>Proposed starting date:</w:t>
      </w:r>
      <w:r w:rsidRPr="009366B8">
        <w:rPr>
          <w:iCs/>
          <w:sz w:val="24"/>
          <w:szCs w:val="24"/>
          <w:lang w:val="en-US"/>
        </w:rPr>
        <w:t xml:space="preserve"> [Estimated date, always by agreement]</w:t>
      </w:r>
    </w:p>
    <w:p w:rsidR="00BA0A04" w:rsidRPr="009366B8" w:rsidRDefault="00BA0A04" w:rsidP="00BA0A04">
      <w:pPr>
        <w:pStyle w:val="Default"/>
        <w:rPr>
          <w:iCs/>
          <w:sz w:val="24"/>
          <w:szCs w:val="24"/>
          <w:lang w:val="en-US"/>
        </w:rPr>
      </w:pPr>
    </w:p>
    <w:p w:rsidR="00BA0A04" w:rsidRPr="009366B8" w:rsidRDefault="00BA0A04" w:rsidP="00BA0A04">
      <w:pPr>
        <w:pStyle w:val="Default"/>
        <w:rPr>
          <w:iCs/>
          <w:sz w:val="24"/>
          <w:szCs w:val="24"/>
          <w:lang w:val="en-US"/>
        </w:rPr>
      </w:pPr>
      <w:r w:rsidRPr="009366B8">
        <w:rPr>
          <w:b/>
          <w:bCs/>
          <w:iCs/>
          <w:sz w:val="24"/>
          <w:szCs w:val="24"/>
          <w:lang w:val="en-US"/>
        </w:rPr>
        <w:t>Proposed deadline for application:</w:t>
      </w:r>
      <w:r w:rsidRPr="009366B8">
        <w:rPr>
          <w:iCs/>
          <w:sz w:val="24"/>
          <w:szCs w:val="24"/>
          <w:lang w:val="en-US"/>
        </w:rPr>
        <w:t xml:space="preserve"> [Normally at least 4 weeks after the date of announcement]</w:t>
      </w:r>
    </w:p>
    <w:p w:rsidR="00050B4C" w:rsidRPr="00BA0A04" w:rsidRDefault="00050B4C" w:rsidP="00BA0A04">
      <w:pPr>
        <w:widowControl/>
        <w:autoSpaceDE w:val="0"/>
        <w:autoSpaceDN w:val="0"/>
        <w:adjustRightInd w:val="0"/>
        <w:rPr>
          <w:lang w:val="en-US"/>
        </w:rPr>
      </w:pPr>
    </w:p>
    <w:sectPr w:rsidR="00050B4C" w:rsidRPr="00BA0A04">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75" w:rsidRDefault="00723B75">
      <w:r>
        <w:separator/>
      </w:r>
    </w:p>
  </w:endnote>
  <w:endnote w:type="continuationSeparator" w:id="0">
    <w:p w:rsidR="00723B75" w:rsidRDefault="007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75" w:rsidRDefault="00723B75">
      <w:r>
        <w:separator/>
      </w:r>
    </w:p>
  </w:footnote>
  <w:footnote w:type="continuationSeparator" w:id="0">
    <w:p w:rsidR="00723B75" w:rsidRDefault="007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645ECC" w:rsidP="008C69E0">
    <w:pPr>
      <w:tabs>
        <w:tab w:val="left" w:pos="4800"/>
      </w:tabs>
      <w:rPr>
        <w:rFonts w:ascii="Times New Roman" w:hAnsi="Times New Roman"/>
      </w:rPr>
    </w:pPr>
    <w:r>
      <w:rPr>
        <w:rFonts w:ascii="Times New Roman" w:hAnsi="Times New Roman"/>
      </w:rPr>
      <w:t>Språkvetenskapliga</w:t>
    </w:r>
  </w:p>
  <w:p w:rsidR="008C69E0" w:rsidRDefault="008C69E0" w:rsidP="008C69E0">
    <w:pPr>
      <w:tabs>
        <w:tab w:val="left" w:pos="4800"/>
      </w:tabs>
      <w:rPr>
        <w:rFonts w:ascii="Times New Roman" w:hAnsi="Times New Roman"/>
      </w:rPr>
    </w:pPr>
    <w:r>
      <w:rPr>
        <w:rFonts w:ascii="Times New Roman" w:hAnsi="Times New Roman"/>
      </w:rPr>
      <w:t>fakultetsnämnden</w:t>
    </w:r>
    <w:r>
      <w:tab/>
    </w:r>
    <w:r>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B3F73"/>
    <w:multiLevelType w:val="hybridMultilevel"/>
    <w:tmpl w:val="D72C5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86AF9"/>
    <w:multiLevelType w:val="hybridMultilevel"/>
    <w:tmpl w:val="F010570A"/>
    <w:lvl w:ilvl="0" w:tplc="A1D601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13FB5"/>
    <w:rsid w:val="00016BE0"/>
    <w:rsid w:val="00024AE3"/>
    <w:rsid w:val="000419C0"/>
    <w:rsid w:val="0004764A"/>
    <w:rsid w:val="00050B4C"/>
    <w:rsid w:val="00063547"/>
    <w:rsid w:val="0007329D"/>
    <w:rsid w:val="00073BDD"/>
    <w:rsid w:val="00077286"/>
    <w:rsid w:val="00093E12"/>
    <w:rsid w:val="00095CCF"/>
    <w:rsid w:val="000973A9"/>
    <w:rsid w:val="000A4DB5"/>
    <w:rsid w:val="000A626D"/>
    <w:rsid w:val="000B1278"/>
    <w:rsid w:val="000B6218"/>
    <w:rsid w:val="000C06B2"/>
    <w:rsid w:val="000D0DAF"/>
    <w:rsid w:val="000D4B85"/>
    <w:rsid w:val="000F4442"/>
    <w:rsid w:val="00121F90"/>
    <w:rsid w:val="001225DB"/>
    <w:rsid w:val="00122760"/>
    <w:rsid w:val="0012575C"/>
    <w:rsid w:val="00141BC9"/>
    <w:rsid w:val="001530E2"/>
    <w:rsid w:val="001634D8"/>
    <w:rsid w:val="00163A1D"/>
    <w:rsid w:val="00165C76"/>
    <w:rsid w:val="00172AB7"/>
    <w:rsid w:val="00175DF9"/>
    <w:rsid w:val="0017638F"/>
    <w:rsid w:val="00180C43"/>
    <w:rsid w:val="001854B9"/>
    <w:rsid w:val="00187780"/>
    <w:rsid w:val="00192A01"/>
    <w:rsid w:val="0019464B"/>
    <w:rsid w:val="001A2548"/>
    <w:rsid w:val="001A6AC2"/>
    <w:rsid w:val="001B0C64"/>
    <w:rsid w:val="001C31EA"/>
    <w:rsid w:val="001E3D39"/>
    <w:rsid w:val="001E4EAB"/>
    <w:rsid w:val="001F1B46"/>
    <w:rsid w:val="001F5341"/>
    <w:rsid w:val="001F5356"/>
    <w:rsid w:val="001F5CDC"/>
    <w:rsid w:val="00201A06"/>
    <w:rsid w:val="00204F77"/>
    <w:rsid w:val="00210C77"/>
    <w:rsid w:val="00211DC2"/>
    <w:rsid w:val="0022133E"/>
    <w:rsid w:val="0022347A"/>
    <w:rsid w:val="0022721D"/>
    <w:rsid w:val="0023682C"/>
    <w:rsid w:val="00240A14"/>
    <w:rsid w:val="00244B19"/>
    <w:rsid w:val="002456F9"/>
    <w:rsid w:val="00250B8A"/>
    <w:rsid w:val="00251043"/>
    <w:rsid w:val="00252986"/>
    <w:rsid w:val="00254D5D"/>
    <w:rsid w:val="002725E5"/>
    <w:rsid w:val="002749F9"/>
    <w:rsid w:val="00276670"/>
    <w:rsid w:val="00283840"/>
    <w:rsid w:val="00291435"/>
    <w:rsid w:val="00297726"/>
    <w:rsid w:val="002B0C2F"/>
    <w:rsid w:val="002B2E2B"/>
    <w:rsid w:val="002C5055"/>
    <w:rsid w:val="002D5C31"/>
    <w:rsid w:val="002E4904"/>
    <w:rsid w:val="002F10B7"/>
    <w:rsid w:val="00300F7E"/>
    <w:rsid w:val="00302763"/>
    <w:rsid w:val="00307EBF"/>
    <w:rsid w:val="003106A3"/>
    <w:rsid w:val="00310B57"/>
    <w:rsid w:val="003136C9"/>
    <w:rsid w:val="0032608D"/>
    <w:rsid w:val="00330E29"/>
    <w:rsid w:val="00352419"/>
    <w:rsid w:val="00352557"/>
    <w:rsid w:val="00361508"/>
    <w:rsid w:val="0037327C"/>
    <w:rsid w:val="00374957"/>
    <w:rsid w:val="00382025"/>
    <w:rsid w:val="003847E5"/>
    <w:rsid w:val="00386491"/>
    <w:rsid w:val="0039525C"/>
    <w:rsid w:val="003A6A18"/>
    <w:rsid w:val="003B4F88"/>
    <w:rsid w:val="003B5CEC"/>
    <w:rsid w:val="003C3067"/>
    <w:rsid w:val="003C3D14"/>
    <w:rsid w:val="003D00E6"/>
    <w:rsid w:val="004064F5"/>
    <w:rsid w:val="004069D1"/>
    <w:rsid w:val="00416270"/>
    <w:rsid w:val="0042352E"/>
    <w:rsid w:val="004303E5"/>
    <w:rsid w:val="00431685"/>
    <w:rsid w:val="004676F2"/>
    <w:rsid w:val="00471DE3"/>
    <w:rsid w:val="0047241B"/>
    <w:rsid w:val="00476AA9"/>
    <w:rsid w:val="00482FBE"/>
    <w:rsid w:val="004C444D"/>
    <w:rsid w:val="004D02FB"/>
    <w:rsid w:val="004D1E62"/>
    <w:rsid w:val="004D69F4"/>
    <w:rsid w:val="004F4E85"/>
    <w:rsid w:val="004F63A8"/>
    <w:rsid w:val="00501C9E"/>
    <w:rsid w:val="00504C40"/>
    <w:rsid w:val="0052296E"/>
    <w:rsid w:val="00535136"/>
    <w:rsid w:val="00540EFB"/>
    <w:rsid w:val="00544ADD"/>
    <w:rsid w:val="0055440D"/>
    <w:rsid w:val="00554449"/>
    <w:rsid w:val="005623DD"/>
    <w:rsid w:val="00565AE2"/>
    <w:rsid w:val="005836B9"/>
    <w:rsid w:val="00584FD2"/>
    <w:rsid w:val="00594DEB"/>
    <w:rsid w:val="0059595E"/>
    <w:rsid w:val="005A1BF2"/>
    <w:rsid w:val="005B7F93"/>
    <w:rsid w:val="005D1809"/>
    <w:rsid w:val="005D3C7B"/>
    <w:rsid w:val="005E5A56"/>
    <w:rsid w:val="005F3974"/>
    <w:rsid w:val="005F79F9"/>
    <w:rsid w:val="00610B21"/>
    <w:rsid w:val="00612D5F"/>
    <w:rsid w:val="006225C9"/>
    <w:rsid w:val="00625C88"/>
    <w:rsid w:val="006260A8"/>
    <w:rsid w:val="00626CB1"/>
    <w:rsid w:val="0063078C"/>
    <w:rsid w:val="00634FAC"/>
    <w:rsid w:val="00636748"/>
    <w:rsid w:val="006378A4"/>
    <w:rsid w:val="00645ECC"/>
    <w:rsid w:val="006523FB"/>
    <w:rsid w:val="00653C52"/>
    <w:rsid w:val="00653F46"/>
    <w:rsid w:val="0066416A"/>
    <w:rsid w:val="00664D04"/>
    <w:rsid w:val="00677649"/>
    <w:rsid w:val="00677978"/>
    <w:rsid w:val="006849D2"/>
    <w:rsid w:val="00687E0A"/>
    <w:rsid w:val="006918F5"/>
    <w:rsid w:val="0069326E"/>
    <w:rsid w:val="006A70DA"/>
    <w:rsid w:val="006B443D"/>
    <w:rsid w:val="006C2944"/>
    <w:rsid w:val="006C615E"/>
    <w:rsid w:val="006D1A2C"/>
    <w:rsid w:val="006D204B"/>
    <w:rsid w:val="006E0A3F"/>
    <w:rsid w:val="006E1E11"/>
    <w:rsid w:val="006E5A1C"/>
    <w:rsid w:val="006F3E7C"/>
    <w:rsid w:val="006F5073"/>
    <w:rsid w:val="006F75BC"/>
    <w:rsid w:val="00700C53"/>
    <w:rsid w:val="00703236"/>
    <w:rsid w:val="0070343F"/>
    <w:rsid w:val="007079C0"/>
    <w:rsid w:val="007128D9"/>
    <w:rsid w:val="007129FD"/>
    <w:rsid w:val="00712B50"/>
    <w:rsid w:val="00713CE5"/>
    <w:rsid w:val="00723B75"/>
    <w:rsid w:val="007278BC"/>
    <w:rsid w:val="00732775"/>
    <w:rsid w:val="007332EB"/>
    <w:rsid w:val="00735005"/>
    <w:rsid w:val="00742930"/>
    <w:rsid w:val="00746D4A"/>
    <w:rsid w:val="0077490A"/>
    <w:rsid w:val="00786623"/>
    <w:rsid w:val="0079446E"/>
    <w:rsid w:val="0079697E"/>
    <w:rsid w:val="007A3582"/>
    <w:rsid w:val="007A65C0"/>
    <w:rsid w:val="007A6808"/>
    <w:rsid w:val="007B358A"/>
    <w:rsid w:val="007B5B74"/>
    <w:rsid w:val="007C1F62"/>
    <w:rsid w:val="007C528A"/>
    <w:rsid w:val="007C6695"/>
    <w:rsid w:val="007D1428"/>
    <w:rsid w:val="007D4159"/>
    <w:rsid w:val="007D4B3D"/>
    <w:rsid w:val="007D5D66"/>
    <w:rsid w:val="007E3D9F"/>
    <w:rsid w:val="007E7B89"/>
    <w:rsid w:val="007E7B9C"/>
    <w:rsid w:val="007F2FB4"/>
    <w:rsid w:val="008012F0"/>
    <w:rsid w:val="00805AF8"/>
    <w:rsid w:val="00806594"/>
    <w:rsid w:val="00811018"/>
    <w:rsid w:val="008126C0"/>
    <w:rsid w:val="0082175D"/>
    <w:rsid w:val="008358A0"/>
    <w:rsid w:val="00841266"/>
    <w:rsid w:val="00842B94"/>
    <w:rsid w:val="00844611"/>
    <w:rsid w:val="008520CF"/>
    <w:rsid w:val="008620FF"/>
    <w:rsid w:val="0087637B"/>
    <w:rsid w:val="0087673F"/>
    <w:rsid w:val="00880ABD"/>
    <w:rsid w:val="008B42B9"/>
    <w:rsid w:val="008B7A84"/>
    <w:rsid w:val="008C69E0"/>
    <w:rsid w:val="008D03A1"/>
    <w:rsid w:val="008D75C7"/>
    <w:rsid w:val="008E529C"/>
    <w:rsid w:val="008F49A3"/>
    <w:rsid w:val="009019A6"/>
    <w:rsid w:val="00904B70"/>
    <w:rsid w:val="0090675D"/>
    <w:rsid w:val="00912012"/>
    <w:rsid w:val="00917E8B"/>
    <w:rsid w:val="00920E7A"/>
    <w:rsid w:val="00934582"/>
    <w:rsid w:val="0093479D"/>
    <w:rsid w:val="0093597D"/>
    <w:rsid w:val="009366B8"/>
    <w:rsid w:val="00937726"/>
    <w:rsid w:val="00942A2B"/>
    <w:rsid w:val="0095528D"/>
    <w:rsid w:val="00972EA8"/>
    <w:rsid w:val="00990C91"/>
    <w:rsid w:val="00993D1E"/>
    <w:rsid w:val="009A47D5"/>
    <w:rsid w:val="009B10DF"/>
    <w:rsid w:val="009C201A"/>
    <w:rsid w:val="009C40E5"/>
    <w:rsid w:val="009F239D"/>
    <w:rsid w:val="009F675B"/>
    <w:rsid w:val="009F6FE0"/>
    <w:rsid w:val="00A021DE"/>
    <w:rsid w:val="00A02331"/>
    <w:rsid w:val="00A02771"/>
    <w:rsid w:val="00A07892"/>
    <w:rsid w:val="00A13527"/>
    <w:rsid w:val="00A15AF4"/>
    <w:rsid w:val="00A24827"/>
    <w:rsid w:val="00A402F1"/>
    <w:rsid w:val="00A50082"/>
    <w:rsid w:val="00A52A30"/>
    <w:rsid w:val="00A6013D"/>
    <w:rsid w:val="00A623EE"/>
    <w:rsid w:val="00A70D75"/>
    <w:rsid w:val="00A77128"/>
    <w:rsid w:val="00A80D9F"/>
    <w:rsid w:val="00A920E1"/>
    <w:rsid w:val="00A93DF7"/>
    <w:rsid w:val="00AB2483"/>
    <w:rsid w:val="00AB6FB9"/>
    <w:rsid w:val="00AC1DF4"/>
    <w:rsid w:val="00AC2A02"/>
    <w:rsid w:val="00AC62AE"/>
    <w:rsid w:val="00AD27F5"/>
    <w:rsid w:val="00AE1896"/>
    <w:rsid w:val="00AE4964"/>
    <w:rsid w:val="00AE5232"/>
    <w:rsid w:val="00AE615E"/>
    <w:rsid w:val="00AF3AEB"/>
    <w:rsid w:val="00B07684"/>
    <w:rsid w:val="00B223D0"/>
    <w:rsid w:val="00B2622A"/>
    <w:rsid w:val="00B31A19"/>
    <w:rsid w:val="00B337F0"/>
    <w:rsid w:val="00B370CB"/>
    <w:rsid w:val="00B40143"/>
    <w:rsid w:val="00B512C8"/>
    <w:rsid w:val="00B53A48"/>
    <w:rsid w:val="00B6088A"/>
    <w:rsid w:val="00B6415C"/>
    <w:rsid w:val="00B6554F"/>
    <w:rsid w:val="00B661F6"/>
    <w:rsid w:val="00B669CF"/>
    <w:rsid w:val="00B73ECA"/>
    <w:rsid w:val="00BA0A04"/>
    <w:rsid w:val="00BA3FA9"/>
    <w:rsid w:val="00BA661D"/>
    <w:rsid w:val="00BA7AB7"/>
    <w:rsid w:val="00BB2346"/>
    <w:rsid w:val="00BB6002"/>
    <w:rsid w:val="00BC5011"/>
    <w:rsid w:val="00BC7978"/>
    <w:rsid w:val="00BD4814"/>
    <w:rsid w:val="00BE6182"/>
    <w:rsid w:val="00BF3530"/>
    <w:rsid w:val="00C02416"/>
    <w:rsid w:val="00C17C49"/>
    <w:rsid w:val="00C2027C"/>
    <w:rsid w:val="00C309F1"/>
    <w:rsid w:val="00C476DA"/>
    <w:rsid w:val="00C60D0A"/>
    <w:rsid w:val="00C64788"/>
    <w:rsid w:val="00C64BCB"/>
    <w:rsid w:val="00C6590F"/>
    <w:rsid w:val="00C66103"/>
    <w:rsid w:val="00C675CB"/>
    <w:rsid w:val="00C857CB"/>
    <w:rsid w:val="00C86FC1"/>
    <w:rsid w:val="00C87A6F"/>
    <w:rsid w:val="00CA28E7"/>
    <w:rsid w:val="00CC419B"/>
    <w:rsid w:val="00CD5E9A"/>
    <w:rsid w:val="00CE4D35"/>
    <w:rsid w:val="00CE4D5A"/>
    <w:rsid w:val="00CF2659"/>
    <w:rsid w:val="00CF5499"/>
    <w:rsid w:val="00D21823"/>
    <w:rsid w:val="00D2223D"/>
    <w:rsid w:val="00D27257"/>
    <w:rsid w:val="00D42858"/>
    <w:rsid w:val="00D42A3B"/>
    <w:rsid w:val="00D60060"/>
    <w:rsid w:val="00D659E9"/>
    <w:rsid w:val="00D65CD3"/>
    <w:rsid w:val="00D65D42"/>
    <w:rsid w:val="00D67C11"/>
    <w:rsid w:val="00D700F4"/>
    <w:rsid w:val="00D7169C"/>
    <w:rsid w:val="00D754A0"/>
    <w:rsid w:val="00D82312"/>
    <w:rsid w:val="00DA3A39"/>
    <w:rsid w:val="00DC1CD8"/>
    <w:rsid w:val="00DC6940"/>
    <w:rsid w:val="00DE7EBA"/>
    <w:rsid w:val="00DF3719"/>
    <w:rsid w:val="00DF39B4"/>
    <w:rsid w:val="00E01E25"/>
    <w:rsid w:val="00E13150"/>
    <w:rsid w:val="00E2352A"/>
    <w:rsid w:val="00E328D3"/>
    <w:rsid w:val="00E3705C"/>
    <w:rsid w:val="00E42023"/>
    <w:rsid w:val="00E42296"/>
    <w:rsid w:val="00E473B2"/>
    <w:rsid w:val="00E51200"/>
    <w:rsid w:val="00E643BB"/>
    <w:rsid w:val="00E82041"/>
    <w:rsid w:val="00E852A3"/>
    <w:rsid w:val="00E906D1"/>
    <w:rsid w:val="00E95FA1"/>
    <w:rsid w:val="00EA7D11"/>
    <w:rsid w:val="00EB02B9"/>
    <w:rsid w:val="00EB2CA7"/>
    <w:rsid w:val="00EB4E39"/>
    <w:rsid w:val="00EB6272"/>
    <w:rsid w:val="00EB7FB3"/>
    <w:rsid w:val="00EC52BF"/>
    <w:rsid w:val="00EE5D94"/>
    <w:rsid w:val="00EF1B2F"/>
    <w:rsid w:val="00EF3BA8"/>
    <w:rsid w:val="00F00E3E"/>
    <w:rsid w:val="00F1042F"/>
    <w:rsid w:val="00F11BE0"/>
    <w:rsid w:val="00F4238D"/>
    <w:rsid w:val="00F426AC"/>
    <w:rsid w:val="00F44688"/>
    <w:rsid w:val="00F466DC"/>
    <w:rsid w:val="00F527E1"/>
    <w:rsid w:val="00F56025"/>
    <w:rsid w:val="00F70BC4"/>
    <w:rsid w:val="00F846B3"/>
    <w:rsid w:val="00F863D1"/>
    <w:rsid w:val="00F91F6D"/>
    <w:rsid w:val="00F9436B"/>
    <w:rsid w:val="00FA2C9F"/>
    <w:rsid w:val="00FA6F03"/>
    <w:rsid w:val="00FA6FAC"/>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EC72CC-D140-45F2-85B8-78A166C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Frgadlista-dekorfrg1">
    <w:name w:val="Colorful List Accent 1"/>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 w:type="paragraph" w:styleId="Oformateradtext">
    <w:name w:val="Plain Text"/>
    <w:basedOn w:val="Normal"/>
    <w:link w:val="OformateradtextChar"/>
    <w:uiPriority w:val="99"/>
    <w:unhideWhenUsed/>
    <w:rsid w:val="002725E5"/>
    <w:pPr>
      <w:widowControl/>
    </w:pPr>
    <w:rPr>
      <w:rFonts w:ascii="Calibri Light" w:eastAsia="Calibri" w:hAnsi="Calibri Light"/>
      <w:sz w:val="22"/>
      <w:szCs w:val="21"/>
      <w:lang w:eastAsia="en-US"/>
    </w:rPr>
  </w:style>
  <w:style w:type="character" w:customStyle="1" w:styleId="OformateradtextChar">
    <w:name w:val="Oformaterad text Char"/>
    <w:link w:val="Oformateradtext"/>
    <w:uiPriority w:val="99"/>
    <w:rsid w:val="002725E5"/>
    <w:rPr>
      <w:rFonts w:ascii="Calibri Light" w:eastAsia="Calibri" w:hAnsi="Calibri Light"/>
      <w:sz w:val="22"/>
      <w:szCs w:val="21"/>
      <w:lang w:eastAsia="en-US"/>
    </w:rPr>
  </w:style>
  <w:style w:type="paragraph" w:styleId="Normalwebb">
    <w:name w:val="Normal (Web)"/>
    <w:basedOn w:val="Normal"/>
    <w:uiPriority w:val="99"/>
    <w:rsid w:val="0069326E"/>
    <w:rPr>
      <w:rFonts w:ascii="Times New Roman" w:hAnsi="Times New Roman"/>
      <w:szCs w:val="24"/>
    </w:rPr>
  </w:style>
  <w:style w:type="paragraph" w:styleId="Liststycke">
    <w:name w:val="List Paragraph"/>
    <w:basedOn w:val="Normal"/>
    <w:uiPriority w:val="34"/>
    <w:qFormat/>
    <w:rsid w:val="009F6FE0"/>
    <w:pPr>
      <w:widowControl/>
      <w:ind w:left="720"/>
      <w:contextualSpacing/>
    </w:pPr>
    <w:rPr>
      <w:rFonts w:ascii="Calibri" w:eastAsia="Calibri" w:hAnsi="Calibri"/>
      <w:szCs w:val="24"/>
      <w:lang w:eastAsia="en-US"/>
    </w:rPr>
  </w:style>
  <w:style w:type="character" w:styleId="Stark">
    <w:name w:val="Strong"/>
    <w:uiPriority w:val="22"/>
    <w:qFormat/>
    <w:rsid w:val="003C3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0465">
      <w:bodyDiv w:val="1"/>
      <w:marLeft w:val="0"/>
      <w:marRight w:val="0"/>
      <w:marTop w:val="0"/>
      <w:marBottom w:val="0"/>
      <w:divBdr>
        <w:top w:val="none" w:sz="0" w:space="0" w:color="auto"/>
        <w:left w:val="none" w:sz="0" w:space="0" w:color="auto"/>
        <w:bottom w:val="none" w:sz="0" w:space="0" w:color="auto"/>
        <w:right w:val="none" w:sz="0" w:space="0" w:color="auto"/>
      </w:divBdr>
    </w:div>
    <w:div w:id="181671436">
      <w:bodyDiv w:val="1"/>
      <w:marLeft w:val="0"/>
      <w:marRight w:val="0"/>
      <w:marTop w:val="0"/>
      <w:marBottom w:val="0"/>
      <w:divBdr>
        <w:top w:val="none" w:sz="0" w:space="0" w:color="auto"/>
        <w:left w:val="none" w:sz="0" w:space="0" w:color="auto"/>
        <w:bottom w:val="none" w:sz="0" w:space="0" w:color="auto"/>
        <w:right w:val="none" w:sz="0" w:space="0" w:color="auto"/>
      </w:divBdr>
    </w:div>
    <w:div w:id="416250648">
      <w:bodyDiv w:val="1"/>
      <w:marLeft w:val="0"/>
      <w:marRight w:val="0"/>
      <w:marTop w:val="0"/>
      <w:marBottom w:val="0"/>
      <w:divBdr>
        <w:top w:val="none" w:sz="0" w:space="0" w:color="auto"/>
        <w:left w:val="none" w:sz="0" w:space="0" w:color="auto"/>
        <w:bottom w:val="none" w:sz="0" w:space="0" w:color="auto"/>
        <w:right w:val="none" w:sz="0" w:space="0" w:color="auto"/>
      </w:divBdr>
    </w:div>
    <w:div w:id="417288788">
      <w:bodyDiv w:val="1"/>
      <w:marLeft w:val="0"/>
      <w:marRight w:val="0"/>
      <w:marTop w:val="0"/>
      <w:marBottom w:val="0"/>
      <w:divBdr>
        <w:top w:val="none" w:sz="0" w:space="0" w:color="auto"/>
        <w:left w:val="none" w:sz="0" w:space="0" w:color="auto"/>
        <w:bottom w:val="none" w:sz="0" w:space="0" w:color="auto"/>
        <w:right w:val="none" w:sz="0" w:space="0" w:color="auto"/>
      </w:divBdr>
    </w:div>
    <w:div w:id="630330224">
      <w:bodyDiv w:val="1"/>
      <w:marLeft w:val="0"/>
      <w:marRight w:val="0"/>
      <w:marTop w:val="0"/>
      <w:marBottom w:val="0"/>
      <w:divBdr>
        <w:top w:val="none" w:sz="0" w:space="0" w:color="auto"/>
        <w:left w:val="none" w:sz="0" w:space="0" w:color="auto"/>
        <w:bottom w:val="none" w:sz="0" w:space="0" w:color="auto"/>
        <w:right w:val="none" w:sz="0" w:space="0" w:color="auto"/>
      </w:divBdr>
    </w:div>
    <w:div w:id="632910282">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920602634">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064522686">
      <w:bodyDiv w:val="1"/>
      <w:marLeft w:val="0"/>
      <w:marRight w:val="0"/>
      <w:marTop w:val="0"/>
      <w:marBottom w:val="0"/>
      <w:divBdr>
        <w:top w:val="none" w:sz="0" w:space="0" w:color="auto"/>
        <w:left w:val="none" w:sz="0" w:space="0" w:color="auto"/>
        <w:bottom w:val="none" w:sz="0" w:space="0" w:color="auto"/>
        <w:right w:val="none" w:sz="0" w:space="0" w:color="auto"/>
      </w:divBdr>
    </w:div>
    <w:div w:id="1149790600">
      <w:bodyDiv w:val="1"/>
      <w:marLeft w:val="0"/>
      <w:marRight w:val="0"/>
      <w:marTop w:val="0"/>
      <w:marBottom w:val="0"/>
      <w:divBdr>
        <w:top w:val="none" w:sz="0" w:space="0" w:color="auto"/>
        <w:left w:val="none" w:sz="0" w:space="0" w:color="auto"/>
        <w:bottom w:val="none" w:sz="0" w:space="0" w:color="auto"/>
        <w:right w:val="none" w:sz="0" w:space="0" w:color="auto"/>
      </w:divBdr>
    </w:div>
    <w:div w:id="1206217552">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595673530">
      <w:bodyDiv w:val="1"/>
      <w:marLeft w:val="0"/>
      <w:marRight w:val="0"/>
      <w:marTop w:val="0"/>
      <w:marBottom w:val="0"/>
      <w:divBdr>
        <w:top w:val="none" w:sz="0" w:space="0" w:color="auto"/>
        <w:left w:val="none" w:sz="0" w:space="0" w:color="auto"/>
        <w:bottom w:val="none" w:sz="0" w:space="0" w:color="auto"/>
        <w:right w:val="none" w:sz="0" w:space="0" w:color="auto"/>
      </w:divBdr>
    </w:div>
    <w:div w:id="1711413382">
      <w:bodyDiv w:val="1"/>
      <w:marLeft w:val="0"/>
      <w:marRight w:val="0"/>
      <w:marTop w:val="0"/>
      <w:marBottom w:val="0"/>
      <w:divBdr>
        <w:top w:val="none" w:sz="0" w:space="0" w:color="auto"/>
        <w:left w:val="none" w:sz="0" w:space="0" w:color="auto"/>
        <w:bottom w:val="none" w:sz="0" w:space="0" w:color="auto"/>
        <w:right w:val="none" w:sz="0" w:space="0" w:color="auto"/>
      </w:divBdr>
    </w:div>
    <w:div w:id="1729761031">
      <w:bodyDiv w:val="1"/>
      <w:marLeft w:val="0"/>
      <w:marRight w:val="0"/>
      <w:marTop w:val="0"/>
      <w:marBottom w:val="0"/>
      <w:divBdr>
        <w:top w:val="none" w:sz="0" w:space="0" w:color="auto"/>
        <w:left w:val="none" w:sz="0" w:space="0" w:color="auto"/>
        <w:bottom w:val="none" w:sz="0" w:space="0" w:color="auto"/>
        <w:right w:val="none" w:sz="0" w:space="0" w:color="auto"/>
      </w:divBdr>
    </w:div>
    <w:div w:id="1799755782">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1879269959">
      <w:bodyDiv w:val="1"/>
      <w:marLeft w:val="0"/>
      <w:marRight w:val="0"/>
      <w:marTop w:val="0"/>
      <w:marBottom w:val="0"/>
      <w:divBdr>
        <w:top w:val="none" w:sz="0" w:space="0" w:color="auto"/>
        <w:left w:val="none" w:sz="0" w:space="0" w:color="auto"/>
        <w:bottom w:val="none" w:sz="0" w:space="0" w:color="auto"/>
        <w:right w:val="none" w:sz="0" w:space="0" w:color="auto"/>
      </w:divBdr>
    </w:div>
    <w:div w:id="1934312720">
      <w:bodyDiv w:val="1"/>
      <w:marLeft w:val="0"/>
      <w:marRight w:val="0"/>
      <w:marTop w:val="0"/>
      <w:marBottom w:val="0"/>
      <w:divBdr>
        <w:top w:val="none" w:sz="0" w:space="0" w:color="auto"/>
        <w:left w:val="none" w:sz="0" w:space="0" w:color="auto"/>
        <w:bottom w:val="none" w:sz="0" w:space="0" w:color="auto"/>
        <w:right w:val="none" w:sz="0" w:space="0" w:color="auto"/>
      </w:divBdr>
    </w:div>
    <w:div w:id="1997218789">
      <w:bodyDiv w:val="1"/>
      <w:marLeft w:val="0"/>
      <w:marRight w:val="0"/>
      <w:marTop w:val="0"/>
      <w:marBottom w:val="0"/>
      <w:divBdr>
        <w:top w:val="none" w:sz="0" w:space="0" w:color="auto"/>
        <w:left w:val="none" w:sz="0" w:space="0" w:color="auto"/>
        <w:bottom w:val="none" w:sz="0" w:space="0" w:color="auto"/>
        <w:right w:val="none" w:sz="0" w:space="0" w:color="auto"/>
      </w:divBdr>
    </w:div>
    <w:div w:id="2073262695">
      <w:bodyDiv w:val="1"/>
      <w:marLeft w:val="0"/>
      <w:marRight w:val="0"/>
      <w:marTop w:val="0"/>
      <w:marBottom w:val="0"/>
      <w:divBdr>
        <w:top w:val="none" w:sz="0" w:space="0" w:color="auto"/>
        <w:left w:val="none" w:sz="0" w:space="0" w:color="auto"/>
        <w:bottom w:val="none" w:sz="0" w:space="0" w:color="auto"/>
        <w:right w:val="none" w:sz="0" w:space="0" w:color="auto"/>
      </w:divBdr>
    </w:div>
    <w:div w:id="2101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gler.uu.se/document/?contentId=688930" TargetMode="External"/><Relationship Id="rId3" Type="http://schemas.openxmlformats.org/officeDocument/2006/relationships/settings" Target="settings.xml"/><Relationship Id="rId7" Type="http://schemas.openxmlformats.org/officeDocument/2006/relationships/hyperlink" Target="https://regler.uu.se/doc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0</TotalTime>
  <Pages>4</Pages>
  <Words>1583</Words>
  <Characters>8395</Characters>
  <Application>Microsoft Office Word</Application>
  <DocSecurity>0</DocSecurity>
  <Lines>69</Lines>
  <Paragraphs>19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Mall för skrivelse, Professor Bilaga 1</vt:lpstr>
      <vt:lpstr>Mall för skrivelse, Professor Bilaga 1</vt:lpstr>
      <vt:lpstr>Mall för skrivelse, Professor Bilaga 1</vt:lpstr>
    </vt:vector>
  </TitlesOfParts>
  <Company>Uppsala universitet</Company>
  <LinksUpToDate>false</LinksUpToDate>
  <CharactersWithSpaces>9959</CharactersWithSpaces>
  <SharedDoc>false</SharedDoc>
  <HLinks>
    <vt:vector size="12" baseType="variant">
      <vt:variant>
        <vt:i4>3801123</vt:i4>
      </vt:variant>
      <vt:variant>
        <vt:i4>3</vt:i4>
      </vt:variant>
      <vt:variant>
        <vt:i4>0</vt:i4>
      </vt:variant>
      <vt:variant>
        <vt:i4>5</vt:i4>
      </vt:variant>
      <vt:variant>
        <vt:lpwstr>https://regler.uu.se/document/?contentId=688930</vt:lpwstr>
      </vt:variant>
      <vt:variant>
        <vt:lpwstr/>
      </vt:variant>
      <vt:variant>
        <vt:i4>3866663</vt:i4>
      </vt:variant>
      <vt:variant>
        <vt:i4>0</vt:i4>
      </vt:variant>
      <vt:variant>
        <vt:i4>0</vt:i4>
      </vt:variant>
      <vt:variant>
        <vt:i4>5</vt:i4>
      </vt:variant>
      <vt:variant>
        <vt:lpwstr>https://regler.uu.se/document/?contentId=92570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2022-05-18T11:03:00Z</cp:lastPrinted>
  <dcterms:created xsi:type="dcterms:W3CDTF">2022-06-03T10:22:00Z</dcterms:created>
  <dcterms:modified xsi:type="dcterms:W3CDTF">2022-06-03T10:22:00Z</dcterms:modified>
</cp:coreProperties>
</file>