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90" w:rsidRDefault="003C3990" w:rsidP="003C3990">
      <w:pPr>
        <w:pStyle w:val="Rubrik"/>
        <w:rPr>
          <w:rFonts w:eastAsia="Times New Roman"/>
          <w:lang w:eastAsia="sv-SE"/>
        </w:rPr>
      </w:pPr>
      <w:r w:rsidRPr="003C3990">
        <w:rPr>
          <w:rFonts w:eastAsia="Times New Roman"/>
          <w:lang w:eastAsia="sv-SE"/>
        </w:rPr>
        <w:t>Kompetensförsörjning</w:t>
      </w:r>
      <w:r w:rsidR="00AE0A58">
        <w:rPr>
          <w:rFonts w:eastAsia="Times New Roman"/>
          <w:lang w:eastAsia="sv-SE"/>
        </w:rPr>
        <w:t xml:space="preserve"> – m</w:t>
      </w:r>
      <w:r w:rsidR="00E56841">
        <w:rPr>
          <w:rFonts w:eastAsia="Times New Roman"/>
          <w:lang w:eastAsia="sv-SE"/>
        </w:rPr>
        <w:t>all</w:t>
      </w:r>
      <w:r w:rsidR="00AE0A58">
        <w:rPr>
          <w:rFonts w:eastAsia="Times New Roman"/>
          <w:lang w:eastAsia="sv-SE"/>
        </w:rPr>
        <w:t>ar</w:t>
      </w:r>
    </w:p>
    <w:p w:rsidR="00AE0A58" w:rsidRDefault="00AE0A58" w:rsidP="00AE0A58">
      <w:pPr>
        <w:rPr>
          <w:lang w:eastAsia="sv-SE"/>
        </w:rPr>
      </w:pPr>
    </w:p>
    <w:p w:rsidR="00AE0A58" w:rsidRDefault="00AE0A58" w:rsidP="00AE0A58">
      <w:pPr>
        <w:rPr>
          <w:lang w:eastAsia="sv-SE"/>
        </w:rPr>
      </w:pPr>
      <w:r>
        <w:rPr>
          <w:lang w:eastAsia="sv-SE"/>
        </w:rPr>
        <w:t>Nedan finner du olika mallar som stöd i arbetet med kompetensförsörjning:</w:t>
      </w:r>
    </w:p>
    <w:p w:rsidR="003C3990" w:rsidRPr="00AE0A58" w:rsidRDefault="00AE0A58" w:rsidP="003C3990">
      <w:pPr>
        <w:rPr>
          <w:lang w:eastAsia="sv-SE"/>
        </w:rPr>
      </w:pPr>
      <w:r>
        <w:rPr>
          <w:lang w:eastAsia="sv-SE"/>
        </w:rPr>
        <w:t>Frågor om</w:t>
      </w:r>
      <w:r w:rsidR="003C3990" w:rsidRPr="00AE0A58">
        <w:rPr>
          <w:lang w:eastAsia="sv-SE"/>
        </w:rPr>
        <w:t xml:space="preserve"> detta dokument kan ställas till respektive avdelnings HR-generalist eller </w:t>
      </w:r>
      <w:r w:rsidR="00033EF9" w:rsidRPr="00AE0A58">
        <w:rPr>
          <w:lang w:eastAsia="sv-SE"/>
        </w:rPr>
        <w:t>HR-specialist inom kompetensförsörjning Anna Borlund</w:t>
      </w:r>
      <w:r w:rsidR="003C3990" w:rsidRPr="00AE0A58">
        <w:rPr>
          <w:lang w:eastAsia="sv-SE"/>
        </w:rPr>
        <w:t xml:space="preserve">. </w:t>
      </w:r>
    </w:p>
    <w:p w:rsidR="003C3990" w:rsidRDefault="00AE0A58" w:rsidP="003C3990">
      <w:pPr>
        <w:pStyle w:val="Rubrik1"/>
        <w:numPr>
          <w:ilvl w:val="0"/>
          <w:numId w:val="2"/>
        </w:numPr>
        <w:rPr>
          <w:rFonts w:eastAsia="Times New Roman"/>
          <w:lang w:eastAsia="sv-SE"/>
        </w:rPr>
      </w:pPr>
      <w:r w:rsidRPr="003C3990">
        <w:rPr>
          <w:rFonts w:eastAsia="Times New Roman"/>
          <w:lang w:eastAsia="sv-SE"/>
        </w:rPr>
        <w:t xml:space="preserve">Kartläggning </w:t>
      </w:r>
      <w:r>
        <w:rPr>
          <w:rFonts w:eastAsia="Times New Roman"/>
          <w:lang w:eastAsia="sv-SE"/>
        </w:rPr>
        <w:t>- s</w:t>
      </w:r>
      <w:r w:rsidR="003C3990">
        <w:rPr>
          <w:rFonts w:eastAsia="Times New Roman"/>
          <w:lang w:eastAsia="sv-SE"/>
        </w:rPr>
        <w:t xml:space="preserve">tatistik och nyckeltal </w:t>
      </w:r>
    </w:p>
    <w:tbl>
      <w:tblPr>
        <w:tblW w:w="90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87"/>
        <w:gridCol w:w="587"/>
        <w:gridCol w:w="805"/>
        <w:gridCol w:w="637"/>
        <w:gridCol w:w="637"/>
        <w:gridCol w:w="637"/>
      </w:tblGrid>
      <w:tr w:rsidR="003C3990" w:rsidRPr="003C3990" w:rsidTr="003C3990">
        <w:trPr>
          <w:trHeight w:val="274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Avdelning: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Datum: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Vid frågor: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Källor: raderna 9-26 GLIS/Primula, raderna 28-29 samt nästa flik Varbi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867871" w:rsidRDefault="003C3990" w:rsidP="0086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867871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2016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867871" w:rsidRDefault="003C3990" w:rsidP="0086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867871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867871" w:rsidRDefault="003C3990" w:rsidP="0086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867871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2018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867871" w:rsidRDefault="003C3990" w:rsidP="0086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867871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2019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867871" w:rsidRDefault="003C3990" w:rsidP="0086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867871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2020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867871" w:rsidRDefault="003C3990" w:rsidP="0086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867871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2021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867871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867871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Antal anställda (per 201x-xx)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Tillsvidareanställda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Visstidsanställda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867871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v-SE"/>
              </w:rPr>
            </w:pPr>
            <w:r w:rsidRPr="00867871">
              <w:rPr>
                <w:rFonts w:ascii="Calibri" w:eastAsia="Times New Roman" w:hAnsi="Calibri" w:cs="Calibri"/>
                <w:b/>
                <w:lang w:eastAsia="sv-SE"/>
              </w:rPr>
              <w:t>Antal anställda per åldersgrupp (201x-xx)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-29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30-39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40-49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50-59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60-65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66-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867871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867871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 xml:space="preserve">Medelantal anställda och årsarbetskrafter 2016–2021 utfall / (prognos*)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Medelantal anställda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x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Årsarbetskrafter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x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Personalomsättning - började (antal)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x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Personalomsättning - började (%)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Personalomsättning - slutade (antal)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Personalomsättning - slutade (%)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x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Pensionsavgångar 2016–2021 (utfall och prognos *)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3C3990" w:rsidRPr="003C3990" w:rsidTr="00867871">
        <w:trPr>
          <w:trHeight w:val="70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867871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867871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Rekryteringar och rekryteringsbehov 2019–2021 (prognos *)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x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Antal lediga tjänster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Antal anställda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C3990" w:rsidRPr="003C3990" w:rsidTr="003C3990">
        <w:trPr>
          <w:trHeight w:val="82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* Prognos - beräknas utifrån tidigare utfall gällande medelantal anställda och årsarbetskrafter, personalomsättning (började och slutade), rekryteringsbehov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C3990" w:rsidRPr="003C3990" w:rsidTr="003C3990">
        <w:trPr>
          <w:trHeight w:val="274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3C3990" w:rsidRDefault="003C3990">
      <w:pPr>
        <w:rPr>
          <w:sz w:val="20"/>
          <w:lang w:eastAsia="sv-SE"/>
        </w:rPr>
      </w:pPr>
      <w:r w:rsidRPr="003C3990">
        <w:rPr>
          <w:sz w:val="20"/>
          <w:lang w:eastAsia="sv-SE"/>
        </w:rPr>
        <w:t>Uppgifterna är framtagna ur GLIS vid det datum som anges.</w:t>
      </w:r>
      <w:r w:rsidRPr="003C3990">
        <w:rPr>
          <w:sz w:val="20"/>
        </w:rPr>
        <w:t xml:space="preserve"> </w:t>
      </w:r>
      <w:r w:rsidRPr="003C3990">
        <w:rPr>
          <w:sz w:val="20"/>
          <w:lang w:eastAsia="sv-SE"/>
        </w:rPr>
        <w:t xml:space="preserve">Pensionsprognosen är beräknad utifrån avdelningens åldersstruktur och med antagande om pension vid fyllda 65 år. </w:t>
      </w:r>
      <w:r w:rsidR="00E56841" w:rsidRPr="003C3990">
        <w:rPr>
          <w:sz w:val="20"/>
          <w:lang w:eastAsia="sv-SE"/>
        </w:rPr>
        <w:t>Uppgiften i kolumnen Totalt anställda är korrigerad utifrån HR-generalistens kännedom om rekryteringsprocessen avslutats till dags datum.</w:t>
      </w:r>
      <w:r w:rsidR="00E56841">
        <w:rPr>
          <w:sz w:val="20"/>
          <w:lang w:eastAsia="sv-SE"/>
        </w:rPr>
        <w:t xml:space="preserve"> </w:t>
      </w:r>
    </w:p>
    <w:p w:rsidR="00E56841" w:rsidRDefault="00E56841">
      <w:pPr>
        <w:rPr>
          <w:sz w:val="20"/>
          <w:lang w:eastAsia="sv-SE"/>
        </w:rPr>
      </w:pPr>
      <w:r>
        <w:rPr>
          <w:sz w:val="20"/>
          <w:lang w:eastAsia="sv-SE"/>
        </w:rPr>
        <w:br w:type="page"/>
      </w:r>
    </w:p>
    <w:p w:rsidR="003C3990" w:rsidRDefault="00AE0A58" w:rsidP="003C3990">
      <w:pPr>
        <w:pStyle w:val="Rubrik1"/>
        <w:numPr>
          <w:ilvl w:val="0"/>
          <w:numId w:val="2"/>
        </w:numPr>
        <w:rPr>
          <w:rFonts w:eastAsia="Times New Roman"/>
          <w:lang w:eastAsia="sv-SE"/>
        </w:rPr>
      </w:pPr>
      <w:r w:rsidRPr="003C3990">
        <w:rPr>
          <w:rFonts w:eastAsia="Times New Roman"/>
          <w:lang w:eastAsia="sv-SE"/>
        </w:rPr>
        <w:lastRenderedPageBreak/>
        <w:t xml:space="preserve">Kartläggning </w:t>
      </w:r>
      <w:r>
        <w:rPr>
          <w:rFonts w:eastAsia="Times New Roman"/>
          <w:lang w:eastAsia="sv-SE"/>
        </w:rPr>
        <w:t>- r</w:t>
      </w:r>
      <w:r w:rsidR="003C3990" w:rsidRPr="003C3990">
        <w:rPr>
          <w:rFonts w:eastAsia="Times New Roman"/>
          <w:lang w:eastAsia="sv-SE"/>
        </w:rPr>
        <w:t>ekryteringsstatistik</w:t>
      </w:r>
      <w:r w:rsidR="003C3990">
        <w:rPr>
          <w:rFonts w:eastAsia="Times New Roman"/>
          <w:lang w:eastAsia="sv-SE"/>
        </w:rPr>
        <w:t xml:space="preserve"> </w:t>
      </w:r>
    </w:p>
    <w:p w:rsidR="003C3990" w:rsidRPr="003C3990" w:rsidRDefault="003C3990" w:rsidP="003C3990">
      <w:pPr>
        <w:rPr>
          <w:lang w:eastAsia="sv-SE"/>
        </w:rPr>
      </w:pPr>
    </w:p>
    <w:tbl>
      <w:tblPr>
        <w:tblW w:w="8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1"/>
        <w:gridCol w:w="1361"/>
        <w:gridCol w:w="1259"/>
        <w:gridCol w:w="2606"/>
      </w:tblGrid>
      <w:tr w:rsidR="003C3990" w:rsidRPr="003C3990" w:rsidTr="003C3990">
        <w:trPr>
          <w:trHeight w:val="30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AE0A58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C3990" w:rsidRPr="003C3990" w:rsidTr="003C3990">
        <w:trPr>
          <w:trHeight w:val="30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Titel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Lediga platser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Totalt anställda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Totalt antal ansökningar</w:t>
            </w:r>
          </w:p>
        </w:tc>
      </w:tr>
      <w:tr w:rsidR="003C3990" w:rsidRPr="003C3990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AE0A58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Titel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Lediga platser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Totalt anställda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Totalt antal ansökningar</w:t>
            </w:r>
          </w:p>
        </w:tc>
      </w:tr>
      <w:tr w:rsidR="003C3990" w:rsidRPr="003C3990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30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:rsidR="003C3990" w:rsidRDefault="003C3990"/>
    <w:p w:rsidR="003C3990" w:rsidRDefault="00E56841" w:rsidP="00E56841">
      <w:r w:rsidRPr="003C3990">
        <w:rPr>
          <w:sz w:val="20"/>
          <w:lang w:eastAsia="sv-SE"/>
        </w:rPr>
        <w:t>Uppgifterna om rekrytering är framtagna ur Varbi i månad x 201x.</w:t>
      </w:r>
    </w:p>
    <w:p w:rsidR="003C3990" w:rsidRDefault="003C3990"/>
    <w:p w:rsidR="003C3990" w:rsidRDefault="003C3990"/>
    <w:p w:rsidR="003C3990" w:rsidRDefault="003C3990"/>
    <w:p w:rsidR="003C3990" w:rsidRDefault="003C3990"/>
    <w:p w:rsidR="003C3990" w:rsidRDefault="003C3990"/>
    <w:p w:rsidR="003C3990" w:rsidRDefault="003C3990"/>
    <w:p w:rsidR="003C3990" w:rsidRDefault="003C3990"/>
    <w:p w:rsidR="003C3990" w:rsidRDefault="003C3990"/>
    <w:p w:rsidR="003C3990" w:rsidRDefault="003C3990"/>
    <w:p w:rsidR="003C3990" w:rsidRDefault="003C3990"/>
    <w:p w:rsidR="003C3990" w:rsidRDefault="003C3990"/>
    <w:p w:rsidR="003C3990" w:rsidRDefault="003C3990"/>
    <w:p w:rsidR="003C3990" w:rsidRDefault="003C3990"/>
    <w:p w:rsidR="003C3990" w:rsidRDefault="003C3990">
      <w:r>
        <w:br w:type="page"/>
      </w:r>
    </w:p>
    <w:p w:rsidR="003C3990" w:rsidRDefault="003C3990" w:rsidP="003C3990">
      <w:pPr>
        <w:pStyle w:val="Rubrik1"/>
        <w:numPr>
          <w:ilvl w:val="0"/>
          <w:numId w:val="2"/>
        </w:numPr>
        <w:rPr>
          <w:rFonts w:eastAsia="Times New Roman"/>
          <w:lang w:eastAsia="sv-SE"/>
        </w:rPr>
      </w:pPr>
      <w:r w:rsidRPr="003C3990">
        <w:rPr>
          <w:rFonts w:eastAsia="Times New Roman"/>
          <w:lang w:eastAsia="sv-SE"/>
        </w:rPr>
        <w:lastRenderedPageBreak/>
        <w:t>Kartläggning - frågor till ledning inför analys</w:t>
      </w:r>
    </w:p>
    <w:p w:rsidR="003C3990" w:rsidRPr="003C3990" w:rsidRDefault="003C3990" w:rsidP="003C3990">
      <w:pPr>
        <w:rPr>
          <w:lang w:eastAsia="sv-SE"/>
        </w:rPr>
      </w:pPr>
    </w:p>
    <w:tbl>
      <w:tblPr>
        <w:tblW w:w="87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7B0C34" w:rsidRPr="003C3990" w:rsidTr="003C3990">
        <w:trPr>
          <w:trHeight w:val="606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:rsidR="007B0C34" w:rsidRPr="003C3990" w:rsidRDefault="007B0C34" w:rsidP="007B0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Vad är avdelningens/verksamhetens övergripande uppdrag och prioriterade utvecklingsområden?</w:t>
            </w:r>
          </w:p>
        </w:tc>
      </w:tr>
      <w:tr w:rsidR="007B0C34" w:rsidRPr="007B0C34" w:rsidTr="00843353">
        <w:trPr>
          <w:trHeight w:val="606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C34" w:rsidRPr="007B0C34" w:rsidRDefault="007B0C34" w:rsidP="00843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C3990" w:rsidRPr="003C3990" w:rsidTr="003C3990">
        <w:trPr>
          <w:trHeight w:val="606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C3990" w:rsidRPr="003C3990" w:rsidRDefault="003C3990" w:rsidP="007B0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Vilka är verksamhetens</w:t>
            </w:r>
            <w:r w:rsidR="007B0C3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framtida utmaningar och mål 2020</w:t>
            </w: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-</w:t>
            </w:r>
            <w:r w:rsidR="007B0C3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2023</w:t>
            </w: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? Förändringar? Har vi samma uppdrag om 1-3 år som idag?</w:t>
            </w:r>
          </w:p>
        </w:tc>
      </w:tr>
      <w:tr w:rsidR="003C3990" w:rsidRPr="003C3990" w:rsidTr="003C3990">
        <w:trPr>
          <w:trHeight w:val="894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303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Vilken kompetens och vilka roller behöver vi för att lösa uppgifterna? </w:t>
            </w:r>
          </w:p>
        </w:tc>
      </w:tr>
      <w:tr w:rsidR="003C3990" w:rsidRPr="003C3990" w:rsidTr="003C3990">
        <w:trPr>
          <w:trHeight w:val="1107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C3990" w:rsidRPr="003C3990" w:rsidTr="003C3990">
        <w:trPr>
          <w:trHeight w:val="606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Har vi den kompetens vi behöver nu? Hur ser det ut framåt? Vad tror vi om personalsituationen de kommande åren? Ökning/minskning/oförändrat? Finns det yttre krav på förändring/effektivisering?</w:t>
            </w:r>
          </w:p>
        </w:tc>
      </w:tr>
      <w:tr w:rsidR="003C3990" w:rsidRPr="003C3990" w:rsidTr="003C3990">
        <w:trPr>
          <w:trHeight w:val="1122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606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C3990" w:rsidRPr="00033EF9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Om vi inte har den kompetens som behövs, vad behöver vi komplettera med? Hur gör vi för att ha den kompetens som behövs?</w:t>
            </w:r>
            <w:r w:rsidR="007B0C3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Vilka förutsättningar behövs?</w:t>
            </w:r>
            <w:r w:rsidR="00033EF9" w:rsidRPr="00033EF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 w:rsidR="00033EF9" w:rsidRPr="00033EF9">
              <w:rPr>
                <w:b/>
              </w:rPr>
              <w:t xml:space="preserve">Vad </w:t>
            </w:r>
            <w:r w:rsidR="00033EF9">
              <w:rPr>
                <w:b/>
              </w:rPr>
              <w:t>skulle kunna gå</w:t>
            </w:r>
            <w:r w:rsidR="00033EF9" w:rsidRPr="00033EF9">
              <w:rPr>
                <w:b/>
              </w:rPr>
              <w:t xml:space="preserve"> att </w:t>
            </w:r>
            <w:r w:rsidR="00033EF9">
              <w:rPr>
                <w:b/>
              </w:rPr>
              <w:t>samordna</w:t>
            </w:r>
            <w:r w:rsidR="00033EF9" w:rsidRPr="00033EF9">
              <w:rPr>
                <w:b/>
              </w:rPr>
              <w:t xml:space="preserve"> med andra avdelningar/motsvarande?</w:t>
            </w:r>
          </w:p>
          <w:p w:rsidR="00033EF9" w:rsidRPr="003C3990" w:rsidRDefault="00033EF9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3C3990" w:rsidRPr="003C3990" w:rsidTr="003C3990">
        <w:trPr>
          <w:trHeight w:val="955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303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Vilka delar av ARUBA är viktigast för oss?</w:t>
            </w:r>
          </w:p>
        </w:tc>
      </w:tr>
      <w:tr w:rsidR="003C3990" w:rsidRPr="003C3990" w:rsidTr="003C3990">
        <w:trPr>
          <w:trHeight w:val="909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303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Vilka är våra målgrupper? Identifiera för rätt riktade budskap och satsningar.</w:t>
            </w:r>
          </w:p>
        </w:tc>
      </w:tr>
      <w:tr w:rsidR="003C3990" w:rsidRPr="003C3990" w:rsidTr="003C3990">
        <w:trPr>
          <w:trHeight w:val="925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C3990" w:rsidRPr="003C3990" w:rsidTr="003C3990">
        <w:trPr>
          <w:trHeight w:val="303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Övrigt?</w:t>
            </w:r>
          </w:p>
        </w:tc>
      </w:tr>
      <w:tr w:rsidR="003C3990" w:rsidRPr="003C3990" w:rsidTr="003C3990">
        <w:trPr>
          <w:trHeight w:val="1228"/>
        </w:trPr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990" w:rsidRPr="003C3990" w:rsidRDefault="003C3990" w:rsidP="003C3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C399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:rsidR="003C3990" w:rsidRDefault="003C3990"/>
    <w:p w:rsidR="003C3990" w:rsidRDefault="003C3990"/>
    <w:p w:rsidR="003C3990" w:rsidRDefault="003C3990" w:rsidP="003C3990">
      <w:pPr>
        <w:pStyle w:val="Rubrik1"/>
        <w:numPr>
          <w:ilvl w:val="0"/>
          <w:numId w:val="2"/>
        </w:numPr>
        <w:rPr>
          <w:rFonts w:eastAsia="Times New Roman"/>
          <w:i/>
          <w:lang w:eastAsia="sv-SE"/>
        </w:rPr>
      </w:pPr>
      <w:r>
        <w:rPr>
          <w:rFonts w:eastAsia="Times New Roman"/>
          <w:lang w:eastAsia="sv-SE"/>
        </w:rPr>
        <w:lastRenderedPageBreak/>
        <w:t>Kompetensförsörjningsplan/aktivitetsplan – prioriterade aktiviteter enligt ARUBA</w:t>
      </w:r>
      <w:r w:rsidR="007B0C34">
        <w:rPr>
          <w:rFonts w:eastAsia="Times New Roman"/>
          <w:lang w:eastAsia="sv-SE"/>
        </w:rPr>
        <w:t xml:space="preserve"> – </w:t>
      </w:r>
      <w:r w:rsidR="007B0C34" w:rsidRPr="007B0C34">
        <w:rPr>
          <w:rFonts w:eastAsia="Times New Roman"/>
          <w:i/>
          <w:lang w:eastAsia="sv-SE"/>
        </w:rPr>
        <w:t>EXEMPEL NEDAN</w:t>
      </w:r>
    </w:p>
    <w:p w:rsidR="00843353" w:rsidRDefault="00843353" w:rsidP="00843353">
      <w:pPr>
        <w:rPr>
          <w:lang w:eastAsia="sv-SE"/>
        </w:rPr>
      </w:pPr>
    </w:p>
    <w:p w:rsidR="003C3990" w:rsidRPr="003C3990" w:rsidRDefault="00843353" w:rsidP="003C3990">
      <w:pPr>
        <w:rPr>
          <w:lang w:eastAsia="sv-SE"/>
        </w:rPr>
      </w:pPr>
      <w:r>
        <w:rPr>
          <w:lang w:eastAsia="sv-SE"/>
        </w:rPr>
        <w:t xml:space="preserve">Denna kompetensförsörjningsplan utgår från kartläggning och analys och lyfts in i avdelningens sammanfattande dokumentation i mallen ”Plan för kompetensförsörjning”.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4017"/>
        <w:gridCol w:w="2260"/>
        <w:gridCol w:w="724"/>
      </w:tblGrid>
      <w:tr w:rsidR="003C3990" w:rsidRPr="00C51F36" w:rsidTr="00A27828">
        <w:trPr>
          <w:trHeight w:val="300"/>
        </w:trPr>
        <w:tc>
          <w:tcPr>
            <w:tcW w:w="1419" w:type="dxa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51F36">
              <w:rPr>
                <w:sz w:val="16"/>
                <w:szCs w:val="16"/>
              </w:rPr>
              <w:br w:type="page"/>
            </w:r>
            <w:r w:rsidRPr="00C51F3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Behov/utmaning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Aktivitet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Delaktivitet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3C399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3C3990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Ansvarig</w:t>
            </w:r>
            <w:r w:rsidRPr="00C51F3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3C3990" w:rsidRPr="00C51F36" w:rsidTr="00A27828">
        <w:trPr>
          <w:trHeight w:val="300"/>
        </w:trPr>
        <w:tc>
          <w:tcPr>
            <w:tcW w:w="1419" w:type="dxa"/>
            <w:shd w:val="clear" w:color="000000" w:fill="8DB4E2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Attrahera</w:t>
            </w:r>
          </w:p>
        </w:tc>
        <w:tc>
          <w:tcPr>
            <w:tcW w:w="0" w:type="auto"/>
            <w:shd w:val="clear" w:color="000000" w:fill="8DB4E2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8DB4E2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8DB4E2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4193"/>
        </w:trPr>
        <w:tc>
          <w:tcPr>
            <w:tcW w:w="1419" w:type="dxa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Attrahera kompetens  i konkurrens med andra arbetsgivare 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Arbeta med arbetsgivarvarumärke, marknadsföra UU som attraktiv arbetsgivare, utveckla uu.se ang lediga jobb, karriärmöjligheter, m.m. Förvaltningen är en del av forskarakademin - koppla ihop med UU som varumärke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 Arbetsgivarvarumärke fokus förvaltning/TA inkl stödroller inst/motsv.</w:t>
            </w: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- Inspirationsträff chefer kring attraktiv arbetsgivare</w:t>
            </w: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- Marknadsför UU/UFV, synas på social medier</w:t>
            </w: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- Beskriva och paketera förmåner (ersättningar/möjlighet till utbildning)</w:t>
            </w: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- Ledarskapsutveckling - delaktighet ger engagemang</w:t>
            </w: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- Omvärldsbevakning, trend- och konkurrensanalys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1077"/>
        </w:trPr>
        <w:tc>
          <w:tcPr>
            <w:tcW w:w="1419" w:type="dxa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Konkurrenskraftiga löner och villkor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sz w:val="16"/>
                <w:szCs w:val="16"/>
              </w:rPr>
              <w:t>Analys av lön- och anställningsvillkor för</w:t>
            </w: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TA för konkurrenskraft, jämför med liknande arbetsgivare i geografiskt nära område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 Omvärldsbevakning, trend- och konkurrensanalys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300"/>
        </w:trPr>
        <w:tc>
          <w:tcPr>
            <w:tcW w:w="1419" w:type="dxa"/>
            <w:shd w:val="clear" w:color="000000" w:fill="B8CCE4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Rekrytera</w:t>
            </w:r>
          </w:p>
        </w:tc>
        <w:tc>
          <w:tcPr>
            <w:tcW w:w="0" w:type="auto"/>
            <w:shd w:val="clear" w:color="000000" w:fill="B8CCE4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8CCE4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8CCE4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2694"/>
        </w:trPr>
        <w:tc>
          <w:tcPr>
            <w:tcW w:w="1419" w:type="dxa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 rekryteringstillfälle som del av attraktiv arbetsgivare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Ledarskapsutveckling inom kompetensförsörjning/rekrytering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 Utveckla annonsmall - vad erbjuder vi?</w:t>
            </w: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- kommunicera verksamhetens vision och värderingar i annons och intervjuer</w:t>
            </w: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- Säkerställ återkoppling/information till sökanden </w:t>
            </w: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- säkra en god introduktion för nya medarbetare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300"/>
        </w:trPr>
        <w:tc>
          <w:tcPr>
            <w:tcW w:w="1419" w:type="dxa"/>
            <w:shd w:val="clear" w:color="000000" w:fill="E6B8B7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Utveckla</w:t>
            </w:r>
          </w:p>
        </w:tc>
        <w:tc>
          <w:tcPr>
            <w:tcW w:w="0" w:type="auto"/>
            <w:shd w:val="clear" w:color="000000" w:fill="E6B8B7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6B8B7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E6B8B7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1560"/>
        </w:trPr>
        <w:tc>
          <w:tcPr>
            <w:tcW w:w="1419" w:type="dxa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Kompetensutveckling av befintliga medarbetare, minska nyckelpersonsberoende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Utveckla strukturerad kompetensutvecklingsplan för medarbetare utifrån avdelning/verksamhets behov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 Utveckla agila arbetssätt, självständighet, projekt</w:t>
            </w: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- Samarbete över gränser ger kompetensutveckling, bredare kompetens</w:t>
            </w: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- utveckla sätt för kunskapsspridning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1200"/>
        </w:trPr>
        <w:tc>
          <w:tcPr>
            <w:tcW w:w="1419" w:type="dxa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Kompetensutveckling (inom område, inom projektledning, i olika arbetssätt)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Identifiera utvecklingsbehov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1222"/>
        </w:trPr>
        <w:tc>
          <w:tcPr>
            <w:tcW w:w="1419" w:type="dxa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Stärka samarbete mellan avdelningar, mellan avdelningar och institutioner/ motsvarande, med andra lärosäten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Identifiera möjligheter till utökat samarbete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687"/>
        </w:trPr>
        <w:tc>
          <w:tcPr>
            <w:tcW w:w="1419" w:type="dxa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Samordna administrativa stödtjänster (administratörer/liknande)</w:t>
            </w:r>
          </w:p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över avdelningar</w:t>
            </w:r>
          </w:p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Identifiera möjligheter till samordning 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300"/>
        </w:trPr>
        <w:tc>
          <w:tcPr>
            <w:tcW w:w="1419" w:type="dxa"/>
            <w:shd w:val="clear" w:color="000000" w:fill="D8E4BC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Behålla</w:t>
            </w:r>
          </w:p>
        </w:tc>
        <w:tc>
          <w:tcPr>
            <w:tcW w:w="0" w:type="auto"/>
            <w:shd w:val="clear" w:color="000000" w:fill="D8E4BC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D8E4BC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D8E4BC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1654"/>
        </w:trPr>
        <w:tc>
          <w:tcPr>
            <w:tcW w:w="1419" w:type="dxa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Attraktiva villkor för att behålla nyckelkompetens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 Utred vad som upplevs som bra och gör att man vill stanna kvar</w:t>
            </w: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- Öka medarbetares möjlighet till delaktighet i utveckling</w:t>
            </w: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- Erbjuda fortbildning</w:t>
            </w: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- Stärka känsla av samhörighet mellan förvaltning och akademin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983"/>
        </w:trPr>
        <w:tc>
          <w:tcPr>
            <w:tcW w:w="1419" w:type="dxa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sz w:val="16"/>
                <w:szCs w:val="16"/>
              </w:rPr>
              <w:t>Konkurrenskraftiga löner och villkor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sz w:val="16"/>
                <w:szCs w:val="16"/>
              </w:rPr>
              <w:t>Analys av lön- och anställningsvillkor för  TA för konkurrenskraft, jämför med liknande arbetsgivare i geografiskt nära område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720"/>
        </w:trPr>
        <w:tc>
          <w:tcPr>
            <w:tcW w:w="1419" w:type="dxa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 över arbetsbelastning, arbetsfördelning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Utveckla rutiner för att följa upp detta med medarbetare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820"/>
        </w:trPr>
        <w:tc>
          <w:tcPr>
            <w:tcW w:w="1419" w:type="dxa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Förenkla möjligheter till intern rörlighet mellan avdelningar/liknande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300"/>
        </w:trPr>
        <w:tc>
          <w:tcPr>
            <w:tcW w:w="1419" w:type="dxa"/>
            <w:shd w:val="clear" w:color="000000" w:fill="CCC0DA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Avveckla</w:t>
            </w:r>
          </w:p>
        </w:tc>
        <w:tc>
          <w:tcPr>
            <w:tcW w:w="0" w:type="auto"/>
            <w:shd w:val="clear" w:color="000000" w:fill="CCC0DA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CCC0DA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CCC0DA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790"/>
        </w:trPr>
        <w:tc>
          <w:tcPr>
            <w:tcW w:w="1419" w:type="dxa"/>
            <w:shd w:val="clear" w:color="auto" w:fill="auto"/>
            <w:noWrap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Stöd vid omställning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Arbeta med att utveckla/förtydliga möjligheter till omställning - riktlinjer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480"/>
        </w:trPr>
        <w:tc>
          <w:tcPr>
            <w:tcW w:w="1419" w:type="dxa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Kompetensöverföring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Successionsplanering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C3990" w:rsidRPr="00C51F36" w:rsidTr="00A27828">
        <w:trPr>
          <w:trHeight w:val="780"/>
        </w:trPr>
        <w:tc>
          <w:tcPr>
            <w:tcW w:w="1419" w:type="dxa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 reda på varför medarbetare går till annan arbetsgivare</w:t>
            </w:r>
          </w:p>
        </w:tc>
        <w:tc>
          <w:tcPr>
            <w:tcW w:w="0" w:type="auto"/>
            <w:shd w:val="clear" w:color="auto" w:fill="auto"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Exitsamtal som praxis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C3990" w:rsidRPr="00C51F36" w:rsidRDefault="003C3990" w:rsidP="00A2782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1F3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7F2897" w:rsidRDefault="007F2897"/>
    <w:p w:rsidR="007F2897" w:rsidRDefault="007F2897" w:rsidP="007F2897">
      <w:pPr>
        <w:pStyle w:val="Rubrik1"/>
      </w:pPr>
      <w:r>
        <w:br w:type="page"/>
      </w:r>
    </w:p>
    <w:p w:rsidR="007F2897" w:rsidRDefault="007F2897" w:rsidP="007F2897">
      <w:pPr>
        <w:pStyle w:val="Rubrik1"/>
      </w:pPr>
      <w:r>
        <w:lastRenderedPageBreak/>
        <w:t xml:space="preserve">5. Revidering av kompetensförsörjningsplan </w:t>
      </w:r>
    </w:p>
    <w:p w:rsidR="007F2897" w:rsidRDefault="007F2897" w:rsidP="007F2897">
      <w:r>
        <w:t>U</w:t>
      </w:r>
      <w:r w:rsidRPr="00F36E65">
        <w:t xml:space="preserve">tifrån planeringsförutsättningar </w:t>
      </w:r>
      <w:r>
        <w:t xml:space="preserve">för verksamhetsplanen (VP) revideras avdelningens </w:t>
      </w:r>
      <w:r w:rsidRPr="00F36E65">
        <w:t xml:space="preserve">plan för kompetensförsörjning </w:t>
      </w:r>
      <w:r w:rsidRPr="006D53E0">
        <w:t xml:space="preserve">så att den kan integreras </w:t>
      </w:r>
      <w:r w:rsidR="00FE184F" w:rsidRPr="006D53E0">
        <w:t xml:space="preserve">och fastställas genom </w:t>
      </w:r>
      <w:r w:rsidRPr="006D53E0">
        <w:t>avdelningens VP.</w:t>
      </w:r>
      <w:r w:rsidR="00CE22C1" w:rsidRPr="006D53E0">
        <w:t xml:space="preserve"> </w:t>
      </w:r>
      <w:r w:rsidR="00CE22C1">
        <w:t>Använd frågeställningarna nedan som stöd för revideringen.</w:t>
      </w:r>
      <w:bookmarkStart w:id="0" w:name="_GoBack"/>
      <w:bookmarkEnd w:id="0"/>
    </w:p>
    <w:tbl>
      <w:tblPr>
        <w:tblW w:w="87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843353" w:rsidRPr="003C3990" w:rsidTr="00CE22C1">
        <w:trPr>
          <w:trHeight w:val="606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CE22C1" w:rsidRDefault="00CE22C1" w:rsidP="00CE22C1">
            <w:pPr>
              <w:spacing w:after="120" w:line="260" w:lineRule="atLeast"/>
              <w:contextualSpacing/>
            </w:pPr>
            <w:r>
              <w:t xml:space="preserve">Behöver tidigare prioriterade aktiviteter i avdelningens kompetensförsörjningsplan  prioriteras om </w:t>
            </w:r>
            <w:r w:rsidRPr="00CE22C1">
              <w:rPr>
                <w:i/>
              </w:rPr>
              <w:t>utifrån förändrade förutsättningar i budget/uppdrag/personalsammansättning</w:t>
            </w:r>
            <w:r>
              <w:t>? Om så är fallet, vilka förändringar i prioriteringen behöver göras och varför?</w:t>
            </w:r>
          </w:p>
          <w:p w:rsidR="00843353" w:rsidRPr="003C3990" w:rsidRDefault="00843353" w:rsidP="00CE22C1">
            <w:pPr>
              <w:spacing w:after="120" w:line="260" w:lineRule="atLeast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843353" w:rsidRPr="007B0C34" w:rsidTr="00843353">
        <w:trPr>
          <w:trHeight w:val="606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353" w:rsidRDefault="00843353" w:rsidP="00843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843353" w:rsidRDefault="00843353" w:rsidP="00843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843353" w:rsidRPr="007B0C34" w:rsidRDefault="00843353" w:rsidP="00843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843353" w:rsidRPr="003C3990" w:rsidTr="00CE22C1">
        <w:trPr>
          <w:trHeight w:val="606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43353" w:rsidRPr="00843353" w:rsidRDefault="00CE22C1" w:rsidP="00CE22C1">
            <w:pPr>
              <w:spacing w:after="120" w:line="260" w:lineRule="atLeast"/>
              <w:contextualSpacing/>
            </w:pPr>
            <w:r>
              <w:t xml:space="preserve">Har ytterligare behov av prioriterade aktiviteter tillkommit </w:t>
            </w:r>
            <w:r w:rsidRPr="00CE22C1">
              <w:rPr>
                <w:i/>
              </w:rPr>
              <w:t>utifrån förändrade förutsättningar i budget/uppdrag/personalsammansättning</w:t>
            </w:r>
            <w:r>
              <w:t>?</w:t>
            </w:r>
          </w:p>
        </w:tc>
      </w:tr>
      <w:tr w:rsidR="00843353" w:rsidRPr="007B0C34" w:rsidTr="00843353">
        <w:trPr>
          <w:trHeight w:val="606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353" w:rsidRDefault="00843353" w:rsidP="00843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843353" w:rsidRDefault="00843353" w:rsidP="00843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843353" w:rsidRDefault="00843353" w:rsidP="00843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843353" w:rsidRPr="007B0C34" w:rsidRDefault="00843353" w:rsidP="00843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843353" w:rsidRDefault="00843353" w:rsidP="007F2897"/>
    <w:p w:rsidR="007F2897" w:rsidRDefault="00CE22C1" w:rsidP="007F2897">
      <w:pPr>
        <w:spacing w:after="120" w:line="260" w:lineRule="atLeast"/>
        <w:contextualSpacing/>
      </w:pPr>
      <w:r>
        <w:t>U</w:t>
      </w:r>
      <w:r w:rsidRPr="00F36E65">
        <w:t xml:space="preserve">tifrån </w:t>
      </w:r>
      <w:r>
        <w:t>ovan identifierade</w:t>
      </w:r>
      <w:r w:rsidR="003F3D4D">
        <w:t xml:space="preserve"> och</w:t>
      </w:r>
      <w:r>
        <w:t xml:space="preserve"> nödvändiga förändringar uppdaterar a</w:t>
      </w:r>
      <w:r w:rsidR="007F2897">
        <w:t xml:space="preserve">vdelningschef, med stöd av HR-avdelningen, kompetensförsörjningsplanen/aktivitetsplanen. </w:t>
      </w:r>
    </w:p>
    <w:p w:rsidR="00843353" w:rsidRDefault="0084335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C3990" w:rsidRDefault="007F2897" w:rsidP="007F2897">
      <w:pPr>
        <w:pStyle w:val="Rubrik1"/>
      </w:pPr>
      <w:r>
        <w:lastRenderedPageBreak/>
        <w:t>6. Utvärdering och uppföljning</w:t>
      </w:r>
    </w:p>
    <w:p w:rsidR="00033EF9" w:rsidRPr="005B325E" w:rsidRDefault="007F2897" w:rsidP="00033EF9">
      <w:pPr>
        <w:autoSpaceDE w:val="0"/>
        <w:autoSpaceDN w:val="0"/>
        <w:adjustRightInd w:val="0"/>
        <w:spacing w:after="0" w:line="240" w:lineRule="auto"/>
      </w:pPr>
      <w:r w:rsidRPr="007F2897">
        <w:rPr>
          <w:rFonts w:cstheme="minorHAnsi"/>
          <w:szCs w:val="23"/>
        </w:rPr>
        <w:t xml:space="preserve">För att måluppfyllelsen ska kunna bedömas måste organisationen utvärdera och mäta </w:t>
      </w:r>
      <w:r w:rsidR="00033EF9">
        <w:rPr>
          <w:rFonts w:cstheme="minorHAnsi"/>
          <w:szCs w:val="23"/>
        </w:rPr>
        <w:t>effekten av genomförda åtgärder och</w:t>
      </w:r>
      <w:r w:rsidRPr="007F2897">
        <w:rPr>
          <w:rFonts w:cstheme="minorHAnsi"/>
          <w:szCs w:val="23"/>
        </w:rPr>
        <w:t xml:space="preserve"> följa u</w:t>
      </w:r>
      <w:r w:rsidR="00033EF9">
        <w:rPr>
          <w:rFonts w:cstheme="minorHAnsi"/>
          <w:szCs w:val="23"/>
        </w:rPr>
        <w:t xml:space="preserve">pp att planen följts. </w:t>
      </w:r>
      <w:r w:rsidR="00033EF9" w:rsidRPr="005B325E">
        <w:t>Förslag på frågor för utvärdering</w:t>
      </w:r>
      <w:r w:rsidR="00033EF9">
        <w:t xml:space="preserve"> att ta upp i ledningsmöte och utifrån individuella utvecklingssamtal</w:t>
      </w:r>
      <w:r w:rsidR="00033EF9" w:rsidRPr="005B325E">
        <w:t>:</w:t>
      </w:r>
    </w:p>
    <w:p w:rsidR="007F2897" w:rsidRP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cstheme="minorHAnsi"/>
          <w:szCs w:val="23"/>
        </w:rPr>
      </w:pPr>
    </w:p>
    <w:p w:rsidR="007F2897" w:rsidRPr="007F2897" w:rsidRDefault="007F2897" w:rsidP="007F289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3"/>
        </w:rPr>
      </w:pPr>
      <w:r w:rsidRPr="007F2897">
        <w:rPr>
          <w:rFonts w:cstheme="minorHAnsi"/>
          <w:szCs w:val="23"/>
        </w:rPr>
        <w:t>Har alla planerade aktiviteter genomförts?</w:t>
      </w:r>
    </w:p>
    <w:p w:rsidR="00033EF9" w:rsidRDefault="00033EF9" w:rsidP="00033EF9">
      <w:pPr>
        <w:pStyle w:val="Liststycke"/>
        <w:numPr>
          <w:ilvl w:val="0"/>
          <w:numId w:val="3"/>
        </w:numPr>
      </w:pPr>
      <w:r w:rsidRPr="005B325E">
        <w:t>Vad har vi gjort bra och ska göra igen/fortsätta med?</w:t>
      </w:r>
      <w:r>
        <w:t xml:space="preserve"> </w:t>
      </w:r>
      <w:r w:rsidRPr="007E220D">
        <w:t>Vad ska vi mäta?</w:t>
      </w:r>
    </w:p>
    <w:p w:rsidR="00033EF9" w:rsidRPr="005B325E" w:rsidRDefault="00033EF9" w:rsidP="00033EF9">
      <w:pPr>
        <w:pStyle w:val="Liststycke"/>
        <w:numPr>
          <w:ilvl w:val="0"/>
          <w:numId w:val="3"/>
        </w:numPr>
      </w:pPr>
      <w:r w:rsidRPr="005B325E">
        <w:t>Vad tar vi bort/lägger till?</w:t>
      </w:r>
    </w:p>
    <w:p w:rsidR="007F2897" w:rsidRPr="007F2897" w:rsidRDefault="007F2897" w:rsidP="007F289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3"/>
        </w:rPr>
      </w:pPr>
      <w:r w:rsidRPr="007F2897">
        <w:rPr>
          <w:rFonts w:cstheme="minorHAnsi"/>
          <w:szCs w:val="23"/>
        </w:rPr>
        <w:t>Har planen uppdaterats så att den är aktuell?</w:t>
      </w:r>
    </w:p>
    <w:p w:rsidR="007F2897" w:rsidRDefault="007F2897" w:rsidP="007F289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3"/>
        </w:rPr>
      </w:pPr>
      <w:r w:rsidRPr="007F2897">
        <w:rPr>
          <w:rFonts w:cstheme="minorHAnsi"/>
          <w:szCs w:val="23"/>
        </w:rPr>
        <w:t>Har det angetts då man hoppat över en aktivitet eller på annat sätt gjort avsteg från ursprungsplanen?</w:t>
      </w:r>
    </w:p>
    <w:p w:rsidR="007F2897" w:rsidRDefault="007F2897" w:rsidP="008B203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3"/>
        </w:rPr>
      </w:pPr>
      <w:r w:rsidRPr="007F2897">
        <w:rPr>
          <w:rFonts w:cstheme="minorHAnsi"/>
          <w:szCs w:val="23"/>
        </w:rPr>
        <w:t>Har genomförda</w:t>
      </w:r>
      <w:r>
        <w:rPr>
          <w:rFonts w:cstheme="minorHAnsi"/>
          <w:szCs w:val="23"/>
        </w:rPr>
        <w:t xml:space="preserve"> aktiviteter har avsedd effekt? (utvärderas längre fram i tiden)</w:t>
      </w:r>
    </w:p>
    <w:p w:rsidR="007F2897" w:rsidRDefault="007F2897" w:rsidP="007F2897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szCs w:val="23"/>
        </w:rPr>
      </w:pPr>
    </w:p>
    <w:p w:rsidR="007F2897" w:rsidRPr="007F2897" w:rsidRDefault="007F2897" w:rsidP="007F2897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  <w:szCs w:val="23"/>
        </w:rPr>
      </w:pPr>
    </w:p>
    <w:p w:rsidR="00033EF9" w:rsidRDefault="00033EF9" w:rsidP="007F2897">
      <w:pPr>
        <w:autoSpaceDE w:val="0"/>
        <w:autoSpaceDN w:val="0"/>
        <w:adjustRightInd w:val="0"/>
        <w:spacing w:after="0" w:line="240" w:lineRule="auto"/>
        <w:rPr>
          <w:rFonts w:cstheme="minorHAnsi"/>
          <w:szCs w:val="23"/>
        </w:rPr>
      </w:pPr>
    </w:p>
    <w:p w:rsidR="00033EF9" w:rsidRPr="007F2897" w:rsidRDefault="00033EF9" w:rsidP="007F289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sectPr w:rsidR="00033EF9" w:rsidRPr="007F2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1C" w:rsidRDefault="00D40A1C" w:rsidP="00046700">
      <w:pPr>
        <w:spacing w:after="0" w:line="240" w:lineRule="auto"/>
      </w:pPr>
      <w:r>
        <w:separator/>
      </w:r>
    </w:p>
  </w:endnote>
  <w:endnote w:type="continuationSeparator" w:id="0">
    <w:p w:rsidR="00D40A1C" w:rsidRDefault="00D40A1C" w:rsidP="0004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1C" w:rsidRDefault="00D40A1C" w:rsidP="00046700">
      <w:pPr>
        <w:spacing w:after="0" w:line="240" w:lineRule="auto"/>
      </w:pPr>
      <w:r>
        <w:separator/>
      </w:r>
    </w:p>
  </w:footnote>
  <w:footnote w:type="continuationSeparator" w:id="0">
    <w:p w:rsidR="00D40A1C" w:rsidRDefault="00D40A1C" w:rsidP="0004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2190"/>
    <w:multiLevelType w:val="hybridMultilevel"/>
    <w:tmpl w:val="A83EC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4F40"/>
    <w:multiLevelType w:val="hybridMultilevel"/>
    <w:tmpl w:val="FB2C5B52"/>
    <w:lvl w:ilvl="0" w:tplc="B4DCFA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5E1B"/>
    <w:multiLevelType w:val="hybridMultilevel"/>
    <w:tmpl w:val="DAEC16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7217E"/>
    <w:multiLevelType w:val="hybridMultilevel"/>
    <w:tmpl w:val="6A56EA7C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90"/>
    <w:rsid w:val="000152C8"/>
    <w:rsid w:val="0003237A"/>
    <w:rsid w:val="00033EF9"/>
    <w:rsid w:val="000404CA"/>
    <w:rsid w:val="00044AA8"/>
    <w:rsid w:val="00046700"/>
    <w:rsid w:val="000535D6"/>
    <w:rsid w:val="00054C20"/>
    <w:rsid w:val="0007561D"/>
    <w:rsid w:val="000A09A4"/>
    <w:rsid w:val="000A2165"/>
    <w:rsid w:val="000B02A8"/>
    <w:rsid w:val="000B188C"/>
    <w:rsid w:val="000B6617"/>
    <w:rsid w:val="000B7A07"/>
    <w:rsid w:val="000C6E41"/>
    <w:rsid w:val="000D0248"/>
    <w:rsid w:val="000D2FD1"/>
    <w:rsid w:val="000F5855"/>
    <w:rsid w:val="000F6630"/>
    <w:rsid w:val="00110DB1"/>
    <w:rsid w:val="00115262"/>
    <w:rsid w:val="001401E7"/>
    <w:rsid w:val="00140EF4"/>
    <w:rsid w:val="00153BE7"/>
    <w:rsid w:val="00154113"/>
    <w:rsid w:val="0015721E"/>
    <w:rsid w:val="00162D19"/>
    <w:rsid w:val="0017568F"/>
    <w:rsid w:val="00176250"/>
    <w:rsid w:val="001764CC"/>
    <w:rsid w:val="001B1C1D"/>
    <w:rsid w:val="001B53E4"/>
    <w:rsid w:val="001C30C2"/>
    <w:rsid w:val="001D465D"/>
    <w:rsid w:val="00203209"/>
    <w:rsid w:val="00223537"/>
    <w:rsid w:val="00223D75"/>
    <w:rsid w:val="002342A6"/>
    <w:rsid w:val="00234788"/>
    <w:rsid w:val="00241C2E"/>
    <w:rsid w:val="00253A4F"/>
    <w:rsid w:val="00255096"/>
    <w:rsid w:val="0027462C"/>
    <w:rsid w:val="002822AD"/>
    <w:rsid w:val="00282A67"/>
    <w:rsid w:val="002B6503"/>
    <w:rsid w:val="002C5831"/>
    <w:rsid w:val="002D6C4C"/>
    <w:rsid w:val="002E0BD7"/>
    <w:rsid w:val="002E2DF2"/>
    <w:rsid w:val="002E3E99"/>
    <w:rsid w:val="002E5CF8"/>
    <w:rsid w:val="002F3914"/>
    <w:rsid w:val="002F75DE"/>
    <w:rsid w:val="00303B36"/>
    <w:rsid w:val="00304347"/>
    <w:rsid w:val="00313186"/>
    <w:rsid w:val="00314D70"/>
    <w:rsid w:val="0031606B"/>
    <w:rsid w:val="00323D89"/>
    <w:rsid w:val="00331BAD"/>
    <w:rsid w:val="00335D59"/>
    <w:rsid w:val="00344B45"/>
    <w:rsid w:val="0035166F"/>
    <w:rsid w:val="0035328C"/>
    <w:rsid w:val="0036597A"/>
    <w:rsid w:val="00365A2D"/>
    <w:rsid w:val="00367914"/>
    <w:rsid w:val="00372DEE"/>
    <w:rsid w:val="00376E11"/>
    <w:rsid w:val="00385DA4"/>
    <w:rsid w:val="00386B4F"/>
    <w:rsid w:val="003916AE"/>
    <w:rsid w:val="003A2025"/>
    <w:rsid w:val="003A6E5B"/>
    <w:rsid w:val="003B13D8"/>
    <w:rsid w:val="003B177D"/>
    <w:rsid w:val="003B55CC"/>
    <w:rsid w:val="003C34B5"/>
    <w:rsid w:val="003C3990"/>
    <w:rsid w:val="003C6255"/>
    <w:rsid w:val="003D22AB"/>
    <w:rsid w:val="003D39A5"/>
    <w:rsid w:val="003F31FC"/>
    <w:rsid w:val="003F3D4D"/>
    <w:rsid w:val="003F4296"/>
    <w:rsid w:val="00412436"/>
    <w:rsid w:val="00414A6F"/>
    <w:rsid w:val="004210E6"/>
    <w:rsid w:val="004245B4"/>
    <w:rsid w:val="00424875"/>
    <w:rsid w:val="00430A49"/>
    <w:rsid w:val="0043473B"/>
    <w:rsid w:val="00435261"/>
    <w:rsid w:val="00436913"/>
    <w:rsid w:val="00447761"/>
    <w:rsid w:val="00451BD4"/>
    <w:rsid w:val="0045665C"/>
    <w:rsid w:val="004604EC"/>
    <w:rsid w:val="00460B6C"/>
    <w:rsid w:val="004739B7"/>
    <w:rsid w:val="0048315C"/>
    <w:rsid w:val="004927CA"/>
    <w:rsid w:val="00492B61"/>
    <w:rsid w:val="0049455B"/>
    <w:rsid w:val="00495411"/>
    <w:rsid w:val="004B6899"/>
    <w:rsid w:val="004C0EC5"/>
    <w:rsid w:val="004C47F8"/>
    <w:rsid w:val="004D261D"/>
    <w:rsid w:val="004D3674"/>
    <w:rsid w:val="004D48CE"/>
    <w:rsid w:val="004E5D8E"/>
    <w:rsid w:val="004E5FD6"/>
    <w:rsid w:val="004F0568"/>
    <w:rsid w:val="00503C5E"/>
    <w:rsid w:val="00512D48"/>
    <w:rsid w:val="00521E8C"/>
    <w:rsid w:val="00522D64"/>
    <w:rsid w:val="005263DE"/>
    <w:rsid w:val="00532F42"/>
    <w:rsid w:val="005541BD"/>
    <w:rsid w:val="0056391F"/>
    <w:rsid w:val="00567268"/>
    <w:rsid w:val="00582D93"/>
    <w:rsid w:val="005876D2"/>
    <w:rsid w:val="00592EAC"/>
    <w:rsid w:val="005B0548"/>
    <w:rsid w:val="005B18F1"/>
    <w:rsid w:val="005B75D2"/>
    <w:rsid w:val="005B7B5A"/>
    <w:rsid w:val="005D2944"/>
    <w:rsid w:val="005D2ACC"/>
    <w:rsid w:val="0064664B"/>
    <w:rsid w:val="00647BC7"/>
    <w:rsid w:val="00653D09"/>
    <w:rsid w:val="00666288"/>
    <w:rsid w:val="0066691D"/>
    <w:rsid w:val="00667162"/>
    <w:rsid w:val="00671025"/>
    <w:rsid w:val="0068049D"/>
    <w:rsid w:val="00682104"/>
    <w:rsid w:val="00692316"/>
    <w:rsid w:val="006C118C"/>
    <w:rsid w:val="006D2F8D"/>
    <w:rsid w:val="006D3BAB"/>
    <w:rsid w:val="006D53E0"/>
    <w:rsid w:val="006E0C94"/>
    <w:rsid w:val="006F4699"/>
    <w:rsid w:val="00716232"/>
    <w:rsid w:val="00732010"/>
    <w:rsid w:val="0073262D"/>
    <w:rsid w:val="007356BC"/>
    <w:rsid w:val="007458B0"/>
    <w:rsid w:val="00746392"/>
    <w:rsid w:val="0076534E"/>
    <w:rsid w:val="00771340"/>
    <w:rsid w:val="00772855"/>
    <w:rsid w:val="007731FC"/>
    <w:rsid w:val="00780C92"/>
    <w:rsid w:val="00785F48"/>
    <w:rsid w:val="007900C0"/>
    <w:rsid w:val="007911A3"/>
    <w:rsid w:val="007920E5"/>
    <w:rsid w:val="00793637"/>
    <w:rsid w:val="00795813"/>
    <w:rsid w:val="00795D47"/>
    <w:rsid w:val="007A083D"/>
    <w:rsid w:val="007A5B73"/>
    <w:rsid w:val="007B0C34"/>
    <w:rsid w:val="007D0D13"/>
    <w:rsid w:val="007D2942"/>
    <w:rsid w:val="007E4105"/>
    <w:rsid w:val="007F0B7D"/>
    <w:rsid w:val="007F2897"/>
    <w:rsid w:val="0080380E"/>
    <w:rsid w:val="008054BE"/>
    <w:rsid w:val="00815BAD"/>
    <w:rsid w:val="00843353"/>
    <w:rsid w:val="00864C9A"/>
    <w:rsid w:val="00867871"/>
    <w:rsid w:val="00871184"/>
    <w:rsid w:val="00872122"/>
    <w:rsid w:val="00874247"/>
    <w:rsid w:val="008932E4"/>
    <w:rsid w:val="00896102"/>
    <w:rsid w:val="008A486A"/>
    <w:rsid w:val="008C4026"/>
    <w:rsid w:val="008D37DB"/>
    <w:rsid w:val="008D4945"/>
    <w:rsid w:val="008D4BCE"/>
    <w:rsid w:val="008D545F"/>
    <w:rsid w:val="008D7422"/>
    <w:rsid w:val="008E468F"/>
    <w:rsid w:val="008E47B2"/>
    <w:rsid w:val="008F319D"/>
    <w:rsid w:val="008F421A"/>
    <w:rsid w:val="0091097F"/>
    <w:rsid w:val="00916EAD"/>
    <w:rsid w:val="009347BE"/>
    <w:rsid w:val="00937BA6"/>
    <w:rsid w:val="009552A0"/>
    <w:rsid w:val="00961C19"/>
    <w:rsid w:val="00961ED8"/>
    <w:rsid w:val="00974BBB"/>
    <w:rsid w:val="009772D3"/>
    <w:rsid w:val="0098698C"/>
    <w:rsid w:val="009A07CB"/>
    <w:rsid w:val="009A7135"/>
    <w:rsid w:val="009B439F"/>
    <w:rsid w:val="009C3B03"/>
    <w:rsid w:val="009D25D0"/>
    <w:rsid w:val="009D35F9"/>
    <w:rsid w:val="009E5790"/>
    <w:rsid w:val="009E5D0F"/>
    <w:rsid w:val="009E66BB"/>
    <w:rsid w:val="009E78BE"/>
    <w:rsid w:val="00A04758"/>
    <w:rsid w:val="00A13D78"/>
    <w:rsid w:val="00A22167"/>
    <w:rsid w:val="00A26E1A"/>
    <w:rsid w:val="00A27446"/>
    <w:rsid w:val="00A36D80"/>
    <w:rsid w:val="00A419C1"/>
    <w:rsid w:val="00A429C0"/>
    <w:rsid w:val="00A57ADA"/>
    <w:rsid w:val="00A779B7"/>
    <w:rsid w:val="00A809A6"/>
    <w:rsid w:val="00A92233"/>
    <w:rsid w:val="00A949C8"/>
    <w:rsid w:val="00AB4A36"/>
    <w:rsid w:val="00AB5E2E"/>
    <w:rsid w:val="00AC2703"/>
    <w:rsid w:val="00AC5D99"/>
    <w:rsid w:val="00AD5920"/>
    <w:rsid w:val="00AE0A58"/>
    <w:rsid w:val="00AE2B94"/>
    <w:rsid w:val="00AE5756"/>
    <w:rsid w:val="00B00029"/>
    <w:rsid w:val="00B0282E"/>
    <w:rsid w:val="00B05AC7"/>
    <w:rsid w:val="00B176ED"/>
    <w:rsid w:val="00B34A57"/>
    <w:rsid w:val="00B35B10"/>
    <w:rsid w:val="00B64787"/>
    <w:rsid w:val="00B7471F"/>
    <w:rsid w:val="00B75069"/>
    <w:rsid w:val="00B8368E"/>
    <w:rsid w:val="00B9110A"/>
    <w:rsid w:val="00B964C8"/>
    <w:rsid w:val="00BA5758"/>
    <w:rsid w:val="00BB1886"/>
    <w:rsid w:val="00BB6CEA"/>
    <w:rsid w:val="00BC32D6"/>
    <w:rsid w:val="00BC5F38"/>
    <w:rsid w:val="00BD0427"/>
    <w:rsid w:val="00BE362D"/>
    <w:rsid w:val="00BE7346"/>
    <w:rsid w:val="00BE7FBA"/>
    <w:rsid w:val="00BF0F72"/>
    <w:rsid w:val="00BF4366"/>
    <w:rsid w:val="00BF62D4"/>
    <w:rsid w:val="00C07B61"/>
    <w:rsid w:val="00C2036C"/>
    <w:rsid w:val="00C25460"/>
    <w:rsid w:val="00C36B9B"/>
    <w:rsid w:val="00C403EA"/>
    <w:rsid w:val="00C54D16"/>
    <w:rsid w:val="00C56FF6"/>
    <w:rsid w:val="00C57BAE"/>
    <w:rsid w:val="00C87BEC"/>
    <w:rsid w:val="00C87E6B"/>
    <w:rsid w:val="00C92F3A"/>
    <w:rsid w:val="00C935C2"/>
    <w:rsid w:val="00C9512D"/>
    <w:rsid w:val="00CA134E"/>
    <w:rsid w:val="00CB5382"/>
    <w:rsid w:val="00CC1200"/>
    <w:rsid w:val="00CC17C9"/>
    <w:rsid w:val="00CC262E"/>
    <w:rsid w:val="00CE22C1"/>
    <w:rsid w:val="00D01034"/>
    <w:rsid w:val="00D03CAA"/>
    <w:rsid w:val="00D0469C"/>
    <w:rsid w:val="00D15A5B"/>
    <w:rsid w:val="00D3147A"/>
    <w:rsid w:val="00D33AEC"/>
    <w:rsid w:val="00D366B4"/>
    <w:rsid w:val="00D40A1C"/>
    <w:rsid w:val="00D44D29"/>
    <w:rsid w:val="00D52F0A"/>
    <w:rsid w:val="00D5402B"/>
    <w:rsid w:val="00D85374"/>
    <w:rsid w:val="00D9123B"/>
    <w:rsid w:val="00D97F66"/>
    <w:rsid w:val="00DA13C5"/>
    <w:rsid w:val="00DC317D"/>
    <w:rsid w:val="00DD7A41"/>
    <w:rsid w:val="00DE5575"/>
    <w:rsid w:val="00E035B5"/>
    <w:rsid w:val="00E1345B"/>
    <w:rsid w:val="00E153FB"/>
    <w:rsid w:val="00E2125A"/>
    <w:rsid w:val="00E30260"/>
    <w:rsid w:val="00E35EEB"/>
    <w:rsid w:val="00E36CEF"/>
    <w:rsid w:val="00E4070D"/>
    <w:rsid w:val="00E45EEF"/>
    <w:rsid w:val="00E5061F"/>
    <w:rsid w:val="00E56841"/>
    <w:rsid w:val="00E62DB7"/>
    <w:rsid w:val="00E63F5B"/>
    <w:rsid w:val="00E728F4"/>
    <w:rsid w:val="00E80E47"/>
    <w:rsid w:val="00E83BCD"/>
    <w:rsid w:val="00E85F3F"/>
    <w:rsid w:val="00E92EE5"/>
    <w:rsid w:val="00EA07DA"/>
    <w:rsid w:val="00EA3ECC"/>
    <w:rsid w:val="00EA70B5"/>
    <w:rsid w:val="00EC0EA0"/>
    <w:rsid w:val="00EC4958"/>
    <w:rsid w:val="00ED4F3F"/>
    <w:rsid w:val="00ED5707"/>
    <w:rsid w:val="00ED6E5A"/>
    <w:rsid w:val="00EF3ED9"/>
    <w:rsid w:val="00F1724E"/>
    <w:rsid w:val="00F223D9"/>
    <w:rsid w:val="00F24656"/>
    <w:rsid w:val="00F306A4"/>
    <w:rsid w:val="00F30F86"/>
    <w:rsid w:val="00F31341"/>
    <w:rsid w:val="00F31E17"/>
    <w:rsid w:val="00F33DBD"/>
    <w:rsid w:val="00F55E12"/>
    <w:rsid w:val="00F63990"/>
    <w:rsid w:val="00F63C5C"/>
    <w:rsid w:val="00F64AC1"/>
    <w:rsid w:val="00F66709"/>
    <w:rsid w:val="00F75B43"/>
    <w:rsid w:val="00F81AE2"/>
    <w:rsid w:val="00F83109"/>
    <w:rsid w:val="00F87867"/>
    <w:rsid w:val="00FB24A6"/>
    <w:rsid w:val="00FB6157"/>
    <w:rsid w:val="00FD0716"/>
    <w:rsid w:val="00FD350A"/>
    <w:rsid w:val="00FE06A4"/>
    <w:rsid w:val="00FE184F"/>
    <w:rsid w:val="00FE1B6A"/>
    <w:rsid w:val="00FF1A9A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1B342-5D44-483A-81B3-F812F0AF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C3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3990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3C39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C3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3C3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4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6700"/>
  </w:style>
  <w:style w:type="paragraph" w:styleId="Sidfot">
    <w:name w:val="footer"/>
    <w:basedOn w:val="Normal"/>
    <w:link w:val="SidfotChar"/>
    <w:uiPriority w:val="99"/>
    <w:unhideWhenUsed/>
    <w:rsid w:val="0004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1223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Borlund</dc:creator>
  <cp:keywords/>
  <dc:description/>
  <cp:lastModifiedBy>Karolina Eldelind</cp:lastModifiedBy>
  <cp:revision>3</cp:revision>
  <dcterms:created xsi:type="dcterms:W3CDTF">2019-02-06T07:28:00Z</dcterms:created>
  <dcterms:modified xsi:type="dcterms:W3CDTF">2019-02-06T10:27:00Z</dcterms:modified>
</cp:coreProperties>
</file>