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3C" w:rsidRDefault="0004703C" w:rsidP="00C80DE5">
      <w:pPr>
        <w:pStyle w:val="Rubrik1"/>
      </w:pPr>
      <w:r w:rsidRPr="00C80DE5">
        <w:t xml:space="preserve">Mall för datahanteringsplan för projekt </w:t>
      </w:r>
      <w:r w:rsidR="00E94AA6">
        <w:t xml:space="preserve">vid Uppsala universitet </w:t>
      </w:r>
      <w:r w:rsidR="00B20D4F" w:rsidRPr="00C80DE5">
        <w:t xml:space="preserve">med </w:t>
      </w:r>
      <w:r w:rsidRPr="00C80DE5">
        <w:t>finansie</w:t>
      </w:r>
      <w:r w:rsidR="00B20D4F" w:rsidRPr="00C80DE5">
        <w:t>ring från Vetenskapsrådet</w:t>
      </w:r>
    </w:p>
    <w:p w:rsidR="00C80DE5" w:rsidRPr="00C80DE5" w:rsidRDefault="00C80DE5" w:rsidP="00C80D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20D4F" w:rsidTr="00901081">
        <w:tc>
          <w:tcPr>
            <w:tcW w:w="2547" w:type="dxa"/>
          </w:tcPr>
          <w:p w:rsidR="00B20D4F" w:rsidRPr="00E94AA6" w:rsidRDefault="00B20D4F" w:rsidP="00B20D4F">
            <w:pPr>
              <w:rPr>
                <w:b/>
                <w:lang w:eastAsia="sv-SE"/>
              </w:rPr>
            </w:pPr>
            <w:r w:rsidRPr="00E94AA6">
              <w:rPr>
                <w:b/>
                <w:lang w:eastAsia="sv-SE"/>
              </w:rPr>
              <w:t>Projekttitel</w:t>
            </w:r>
          </w:p>
        </w:tc>
        <w:tc>
          <w:tcPr>
            <w:tcW w:w="6515" w:type="dxa"/>
          </w:tcPr>
          <w:p w:rsidR="00B20D4F" w:rsidRDefault="00B20D4F" w:rsidP="00B20D4F">
            <w:pPr>
              <w:rPr>
                <w:lang w:eastAsia="sv-SE"/>
              </w:rPr>
            </w:pPr>
          </w:p>
        </w:tc>
      </w:tr>
      <w:tr w:rsidR="00B20D4F" w:rsidTr="00901081">
        <w:tc>
          <w:tcPr>
            <w:tcW w:w="2547" w:type="dxa"/>
          </w:tcPr>
          <w:p w:rsidR="00B20D4F" w:rsidRPr="00E94AA6" w:rsidRDefault="00B20D4F" w:rsidP="00B20D4F">
            <w:pPr>
              <w:rPr>
                <w:b/>
                <w:lang w:eastAsia="sv-SE"/>
              </w:rPr>
            </w:pPr>
            <w:r w:rsidRPr="00E94AA6">
              <w:rPr>
                <w:b/>
                <w:lang w:eastAsia="sv-SE"/>
              </w:rPr>
              <w:t>Projektledare</w:t>
            </w:r>
          </w:p>
        </w:tc>
        <w:tc>
          <w:tcPr>
            <w:tcW w:w="6515" w:type="dxa"/>
          </w:tcPr>
          <w:p w:rsidR="00B20D4F" w:rsidRDefault="00B20D4F" w:rsidP="00B20D4F">
            <w:pPr>
              <w:rPr>
                <w:lang w:eastAsia="sv-SE"/>
              </w:rPr>
            </w:pPr>
          </w:p>
        </w:tc>
      </w:tr>
      <w:tr w:rsidR="00B20D4F" w:rsidTr="00901081">
        <w:tc>
          <w:tcPr>
            <w:tcW w:w="2547" w:type="dxa"/>
          </w:tcPr>
          <w:p w:rsidR="00B20D4F" w:rsidRPr="00E94AA6" w:rsidRDefault="0070417C" w:rsidP="00901081">
            <w:pPr>
              <w:rPr>
                <w:b/>
                <w:lang w:eastAsia="sv-SE"/>
              </w:rPr>
            </w:pPr>
            <w:bookmarkStart w:id="0" w:name="_GoBack"/>
            <w:bookmarkEnd w:id="0"/>
            <w:r>
              <w:rPr>
                <w:b/>
                <w:lang w:eastAsia="sv-SE"/>
              </w:rPr>
              <w:t>Projektets d</w:t>
            </w:r>
            <w:r w:rsidR="00B20D4F" w:rsidRPr="00E94AA6">
              <w:rPr>
                <w:b/>
                <w:lang w:eastAsia="sv-SE"/>
              </w:rPr>
              <w:t>iarien</w:t>
            </w:r>
            <w:r w:rsidR="00901081">
              <w:rPr>
                <w:b/>
                <w:lang w:eastAsia="sv-SE"/>
              </w:rPr>
              <w:t>ummer</w:t>
            </w:r>
            <w:r>
              <w:rPr>
                <w:b/>
                <w:lang w:eastAsia="sv-SE"/>
              </w:rPr>
              <w:t xml:space="preserve"> hos VR</w:t>
            </w:r>
          </w:p>
        </w:tc>
        <w:tc>
          <w:tcPr>
            <w:tcW w:w="6515" w:type="dxa"/>
          </w:tcPr>
          <w:p w:rsidR="00B20D4F" w:rsidRDefault="00B20D4F" w:rsidP="00B20D4F">
            <w:pPr>
              <w:rPr>
                <w:lang w:eastAsia="sv-SE"/>
              </w:rPr>
            </w:pPr>
          </w:p>
        </w:tc>
      </w:tr>
      <w:tr w:rsidR="00B20D4F" w:rsidTr="00901081">
        <w:tc>
          <w:tcPr>
            <w:tcW w:w="2547" w:type="dxa"/>
          </w:tcPr>
          <w:p w:rsidR="00B20D4F" w:rsidRPr="00E94AA6" w:rsidRDefault="00B42CC8" w:rsidP="00B42CC8">
            <w:pPr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V</w:t>
            </w:r>
            <w:r w:rsidR="00B20D4F" w:rsidRPr="00E94AA6">
              <w:rPr>
                <w:b/>
                <w:lang w:eastAsia="sv-SE"/>
              </w:rPr>
              <w:t>ersion</w:t>
            </w:r>
            <w:r>
              <w:rPr>
                <w:b/>
                <w:lang w:eastAsia="sv-SE"/>
              </w:rPr>
              <w:t xml:space="preserve"> och datum</w:t>
            </w:r>
          </w:p>
        </w:tc>
        <w:tc>
          <w:tcPr>
            <w:tcW w:w="6515" w:type="dxa"/>
          </w:tcPr>
          <w:p w:rsidR="00B20D4F" w:rsidRDefault="00B20D4F" w:rsidP="00B20D4F">
            <w:pPr>
              <w:rPr>
                <w:lang w:eastAsia="sv-SE"/>
              </w:rPr>
            </w:pPr>
          </w:p>
        </w:tc>
      </w:tr>
    </w:tbl>
    <w:p w:rsidR="00B20D4F" w:rsidRPr="00B20D4F" w:rsidRDefault="00B20D4F" w:rsidP="00B20D4F"/>
    <w:p w:rsidR="0004703C" w:rsidRPr="00B20D4F" w:rsidRDefault="0004703C" w:rsidP="00B20D4F">
      <w:pPr>
        <w:rPr>
          <w:b/>
        </w:rPr>
      </w:pPr>
      <w:r w:rsidRPr="00B20D4F">
        <w:rPr>
          <w:b/>
        </w:rPr>
        <w:t>1. Beskrivning av data – återanvändning av befintliga data och/eller produktion av nya data</w:t>
      </w:r>
    </w:p>
    <w:p w:rsidR="0004703C" w:rsidRPr="00B20D4F" w:rsidRDefault="0004703C" w:rsidP="00B20D4F">
      <w:r w:rsidRPr="00B20D4F">
        <w:t>Hur kommer data samlas in, skapas eller återanvändas?</w:t>
      </w:r>
    </w:p>
    <w:p w:rsidR="0004703C" w:rsidRDefault="0004703C" w:rsidP="00B20D4F">
      <w:r w:rsidRPr="00B20D4F">
        <w:t>Vilka typer av data kommer skapas och/eller samlas in, vad gäller dataformat och mängd/volymer data?</w:t>
      </w:r>
    </w:p>
    <w:p w:rsidR="00885643" w:rsidRPr="00B20D4F" w:rsidRDefault="00885643" w:rsidP="00B20D4F"/>
    <w:p w:rsidR="0004703C" w:rsidRPr="00B20D4F" w:rsidRDefault="0004703C" w:rsidP="00B20D4F">
      <w:pPr>
        <w:rPr>
          <w:b/>
        </w:rPr>
      </w:pPr>
      <w:r w:rsidRPr="00B20D4F">
        <w:rPr>
          <w:b/>
        </w:rPr>
        <w:t>2. Dokumentation och datakvalitet</w:t>
      </w:r>
    </w:p>
    <w:p w:rsidR="0004703C" w:rsidRPr="00B20D4F" w:rsidRDefault="0004703C" w:rsidP="00B20D4F">
      <w:r w:rsidRPr="00B20D4F">
        <w:t xml:space="preserve">Hur kommer materialet att dokumenteras och beskrivas med tillhörande metadata om struktur, standarder och format för beskrivningar av innehållet, insamlingsmetod m.m.? </w:t>
      </w:r>
    </w:p>
    <w:p w:rsidR="0004703C" w:rsidRDefault="0004703C" w:rsidP="00B20D4F">
      <w:r w:rsidRPr="00B20D4F">
        <w:t>Hur kommer kvalitet hos data säkerställas och dokumenteras (till exempel repeterade mätningar, validering av datainmatning, m.m.)?</w:t>
      </w:r>
    </w:p>
    <w:p w:rsidR="00885643" w:rsidRPr="00B20D4F" w:rsidRDefault="00885643" w:rsidP="00B20D4F"/>
    <w:p w:rsidR="0004703C" w:rsidRPr="00B20D4F" w:rsidRDefault="0004703C" w:rsidP="00B20D4F">
      <w:pPr>
        <w:rPr>
          <w:b/>
        </w:rPr>
      </w:pPr>
      <w:r w:rsidRPr="00B20D4F">
        <w:rPr>
          <w:b/>
        </w:rPr>
        <w:t>3. Lagring och säkerhetskopiering</w:t>
      </w:r>
    </w:p>
    <w:p w:rsidR="0004703C" w:rsidRPr="00B20D4F" w:rsidRDefault="0004703C" w:rsidP="00B20D4F">
      <w:r w:rsidRPr="00B20D4F">
        <w:t>Hur säkerställs lagring och säkerhetskopiering av data och metadata under forskningsprocessen?</w:t>
      </w:r>
    </w:p>
    <w:p w:rsidR="0004703C" w:rsidRDefault="0004703C" w:rsidP="00B20D4F">
      <w:r w:rsidRPr="00B20D4F">
        <w:t>Hur säkerställs datasäkerhet och kontrollerad tillgång till data avseende till exempel hantering av känsliga data och personuppgifter?</w:t>
      </w:r>
    </w:p>
    <w:p w:rsidR="00885643" w:rsidRPr="00B20D4F" w:rsidRDefault="00885643" w:rsidP="00B20D4F"/>
    <w:p w:rsidR="0004703C" w:rsidRPr="00B20D4F" w:rsidRDefault="0004703C" w:rsidP="00B20D4F">
      <w:pPr>
        <w:rPr>
          <w:b/>
        </w:rPr>
      </w:pPr>
      <w:r w:rsidRPr="00B20D4F">
        <w:rPr>
          <w:b/>
        </w:rPr>
        <w:t>4. Rättsliga och etiska aspekter</w:t>
      </w:r>
    </w:p>
    <w:p w:rsidR="0004703C" w:rsidRPr="00B20D4F" w:rsidRDefault="0004703C" w:rsidP="00B20D4F">
      <w:r w:rsidRPr="00B20D4F">
        <w:t>Hur säkerställs att data hanteras enligt de rättsregler som gäller till exempel hantering av personuppgifter, sekretess och immaterialrätt?</w:t>
      </w:r>
    </w:p>
    <w:p w:rsidR="0004703C" w:rsidRDefault="0004703C" w:rsidP="00B20D4F">
      <w:r w:rsidRPr="00B20D4F">
        <w:t>På vilket sätt säkerställs det att data hanteras på rätt sätt utifrån etiska aspekter?</w:t>
      </w:r>
    </w:p>
    <w:p w:rsidR="00885643" w:rsidRPr="00B20D4F" w:rsidRDefault="00885643" w:rsidP="00B20D4F"/>
    <w:p w:rsidR="0004703C" w:rsidRPr="00B20D4F" w:rsidRDefault="0004703C" w:rsidP="00B20D4F">
      <w:pPr>
        <w:rPr>
          <w:b/>
        </w:rPr>
      </w:pPr>
      <w:r w:rsidRPr="00B20D4F">
        <w:rPr>
          <w:b/>
        </w:rPr>
        <w:t>5. Tillgängliggörande och långtidsbevarande</w:t>
      </w:r>
    </w:p>
    <w:p w:rsidR="0004703C" w:rsidRPr="00B20D4F" w:rsidRDefault="0004703C" w:rsidP="00B20D4F">
      <w:r w:rsidRPr="00B20D4F">
        <w:t>Hur, när och var kommer forskningsdata eller information om data (metadata) att tillgängliggöras? Finns det eventuella villkor, embargon och begränsningar kring tillgång till och återanvändning av data att ta hänsyn till?</w:t>
      </w:r>
    </w:p>
    <w:p w:rsidR="0004703C" w:rsidRPr="00B20D4F" w:rsidRDefault="0004703C" w:rsidP="00B20D4F">
      <w:r w:rsidRPr="00B20D4F">
        <w:lastRenderedPageBreak/>
        <w:t>På vilket sätt säkerställs långsiktigt bevarande och av vem? Hur kommer urval av data för långtidsbevarande att göras?</w:t>
      </w:r>
    </w:p>
    <w:p w:rsidR="0004703C" w:rsidRPr="00B20D4F" w:rsidRDefault="0004703C" w:rsidP="00B20D4F">
      <w:r w:rsidRPr="00B20D4F">
        <w:t>Kommer det att krävas särskilda system, mjukvaror, källkod eller andra typer av tjänster för att kunna förstå, ta del av eller använda/analysera data långsiktigt?</w:t>
      </w:r>
    </w:p>
    <w:p w:rsidR="0004703C" w:rsidRDefault="0004703C" w:rsidP="00B20D4F">
      <w:r w:rsidRPr="00B20D4F">
        <w:t>På vilket sätt säkerställs användning av beständiga identifierare (PID) till exempel DOI?</w:t>
      </w:r>
    </w:p>
    <w:p w:rsidR="00885643" w:rsidRPr="00B20D4F" w:rsidRDefault="00885643" w:rsidP="00B20D4F"/>
    <w:p w:rsidR="0004703C" w:rsidRPr="00B20D4F" w:rsidRDefault="0004703C" w:rsidP="00B20D4F">
      <w:pPr>
        <w:rPr>
          <w:b/>
        </w:rPr>
      </w:pPr>
      <w:r w:rsidRPr="00B20D4F">
        <w:rPr>
          <w:b/>
        </w:rPr>
        <w:t>6. Ansvar och resurser</w:t>
      </w:r>
    </w:p>
    <w:p w:rsidR="0004703C" w:rsidRPr="00B20D4F" w:rsidRDefault="0004703C" w:rsidP="00B20D4F">
      <w:r w:rsidRPr="00B20D4F">
        <w:t>Vem ansvarar för datahanteringen och eventuellt stödjer arbetet med detta under arbetet med forskningsprojektet? Vem har ansvar för datahantering, fortsatt förvaltning, och långtidsbevarande efter projektavslut?</w:t>
      </w:r>
    </w:p>
    <w:p w:rsidR="0004703C" w:rsidRPr="00B20D4F" w:rsidRDefault="0004703C" w:rsidP="00B20D4F">
      <w:r w:rsidRPr="00B20D4F">
        <w:t>Vilka resurser (kostnad, arbetsinsats eller annat) kommer att krävas för datahantering (inklusive lagring, säkerhetskopiering, tillgängliggörande och hantering för långtidsbevarande)? Vilka resurser kommer behövas för att tillse att data uppfyller FAIR-principerna?</w:t>
      </w:r>
    </w:p>
    <w:p w:rsidR="001C4914" w:rsidRDefault="00901081" w:rsidP="00B20D4F"/>
    <w:p w:rsidR="00E94AA6" w:rsidRDefault="00E94AA6" w:rsidP="00B20D4F"/>
    <w:p w:rsidR="00E94AA6" w:rsidRDefault="00E94AA6" w:rsidP="00B20D4F"/>
    <w:p w:rsidR="00E94AA6" w:rsidRDefault="00E94AA6" w:rsidP="00E94AA6">
      <w:r>
        <w:t>Mer information:</w:t>
      </w:r>
      <w:r>
        <w:br/>
      </w:r>
      <w:hyperlink r:id="rId5" w:history="1">
        <w:r w:rsidR="005B0784" w:rsidRPr="00FE6EE5">
          <w:rPr>
            <w:rStyle w:val="Hyperlnk"/>
          </w:rPr>
          <w:t>https://www.vr.se/utlysningar-och-beslut/villkor-for-bidrag/datahanteringsplan.html</w:t>
        </w:r>
      </w:hyperlink>
    </w:p>
    <w:p w:rsidR="005B0784" w:rsidRDefault="005B0784" w:rsidP="00E94AA6">
      <w:r>
        <w:t xml:space="preserve">Frågor? - kontakta gärna UU:s datakontor: </w:t>
      </w:r>
      <w:hyperlink r:id="rId6" w:history="1">
        <w:r w:rsidRPr="00FE6EE5">
          <w:rPr>
            <w:rStyle w:val="Hyperlnk"/>
          </w:rPr>
          <w:t>dataoffice@ub.uu.se</w:t>
        </w:r>
      </w:hyperlink>
    </w:p>
    <w:p w:rsidR="005B0784" w:rsidRPr="007E6D2B" w:rsidRDefault="005B0784" w:rsidP="00E94AA6"/>
    <w:p w:rsidR="00E94AA6" w:rsidRPr="00B20D4F" w:rsidRDefault="00E94AA6" w:rsidP="00B20D4F"/>
    <w:sectPr w:rsidR="00E94AA6" w:rsidRPr="00B2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6F"/>
    <w:multiLevelType w:val="multilevel"/>
    <w:tmpl w:val="407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6BE8"/>
    <w:multiLevelType w:val="multilevel"/>
    <w:tmpl w:val="CCE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90973"/>
    <w:multiLevelType w:val="multilevel"/>
    <w:tmpl w:val="6EC4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70084"/>
    <w:multiLevelType w:val="multilevel"/>
    <w:tmpl w:val="123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72D48"/>
    <w:multiLevelType w:val="multilevel"/>
    <w:tmpl w:val="D89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21D5F"/>
    <w:multiLevelType w:val="multilevel"/>
    <w:tmpl w:val="EDA2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C"/>
    <w:rsid w:val="0004703C"/>
    <w:rsid w:val="001C3F98"/>
    <w:rsid w:val="00227741"/>
    <w:rsid w:val="002C530D"/>
    <w:rsid w:val="005B0784"/>
    <w:rsid w:val="0070417C"/>
    <w:rsid w:val="00885643"/>
    <w:rsid w:val="00901081"/>
    <w:rsid w:val="00B20D4F"/>
    <w:rsid w:val="00B42CC8"/>
    <w:rsid w:val="00C80DE5"/>
    <w:rsid w:val="00DA25C0"/>
    <w:rsid w:val="00E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FA3D"/>
  <w15:chartTrackingRefBased/>
  <w15:docId w15:val="{DE66F21F-69AC-4A34-82C4-71C83CF4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0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0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04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4703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Normal1">
    <w:name w:val="Normal1"/>
    <w:basedOn w:val="Normal"/>
    <w:rsid w:val="0004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20D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B2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8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DE5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80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B0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office@ub.uu.se" TargetMode="External"/><Relationship Id="rId5" Type="http://schemas.openxmlformats.org/officeDocument/2006/relationships/hyperlink" Target="https://www.vr.se/utlysningar-och-beslut/villkor-for-bidrag/datahanteringspl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Lagvik</dc:creator>
  <cp:keywords/>
  <dc:description/>
  <cp:lastModifiedBy>Christer Lagvik</cp:lastModifiedBy>
  <cp:revision>8</cp:revision>
  <dcterms:created xsi:type="dcterms:W3CDTF">2019-10-21T14:30:00Z</dcterms:created>
  <dcterms:modified xsi:type="dcterms:W3CDTF">2019-10-29T07:40:00Z</dcterms:modified>
</cp:coreProperties>
</file>