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8ADB" w14:textId="5E950E48" w:rsidR="002424A2" w:rsidRPr="006E3EB9" w:rsidRDefault="002424A2" w:rsidP="00E64EF1">
      <w:pPr>
        <w:pStyle w:val="Rubrik2"/>
        <w:rPr>
          <w:lang w:val="sv-SE"/>
        </w:rPr>
      </w:pPr>
      <w:r w:rsidRPr="006E3EB9">
        <w:rPr>
          <w:lang w:val="sv-SE"/>
        </w:rPr>
        <w:t>Information om upphandling och inköp</w:t>
      </w:r>
    </w:p>
    <w:p w14:paraId="066DDF89" w14:textId="726ED56B" w:rsidR="00E64EF1" w:rsidRDefault="00E64EF1" w:rsidP="00E64EF1">
      <w:pPr>
        <w:pStyle w:val="Rubrik2"/>
        <w:rPr>
          <w:color w:val="000000" w:themeColor="text1"/>
          <w:sz w:val="24"/>
          <w:lang w:val="sv-SE"/>
        </w:rPr>
      </w:pPr>
      <w:r w:rsidRPr="00E40F01">
        <w:rPr>
          <w:color w:val="000000" w:themeColor="text1"/>
          <w:sz w:val="24"/>
          <w:lang w:val="sv-SE"/>
        </w:rPr>
        <w:t>Aktuellt</w:t>
      </w:r>
    </w:p>
    <w:p w14:paraId="20FE5492" w14:textId="74403105" w:rsidR="00F62B30" w:rsidRPr="00F62B30" w:rsidRDefault="00F62B30" w:rsidP="00F62B30">
      <w:pPr>
        <w:rPr>
          <w:b/>
        </w:rPr>
      </w:pPr>
      <w:r w:rsidRPr="00F62B30">
        <w:rPr>
          <w:b/>
        </w:rPr>
        <w:t>”Öppet hus”</w:t>
      </w:r>
    </w:p>
    <w:p w14:paraId="711F6990" w14:textId="77777777" w:rsidR="00F62B30" w:rsidRDefault="00F62B30" w:rsidP="00F62B30">
      <w:r>
        <w:t xml:space="preserve">Enheten för upphandling och inköp kommer att ha ”Öppet hus” på olika campus med början på BMC den 18 oktober 2017 mellan kl. 9 och 12. </w:t>
      </w:r>
    </w:p>
    <w:p w14:paraId="5D21A4FC" w14:textId="77777777" w:rsidR="00F62B30" w:rsidRDefault="00F62B30" w:rsidP="00F62B30"/>
    <w:p w14:paraId="6EC33222" w14:textId="59FB347F" w:rsidR="00F62B30" w:rsidRDefault="00D555DB" w:rsidP="00F62B30">
      <w:r>
        <w:t>Där pre</w:t>
      </w:r>
      <w:r w:rsidR="00F62B30">
        <w:t>sentera</w:t>
      </w:r>
      <w:r>
        <w:t>r</w:t>
      </w:r>
      <w:r w:rsidR="00F62B30">
        <w:t xml:space="preserve"> vilka vi är som arbetar på enheten samt berätta</w:t>
      </w:r>
      <w:r>
        <w:t>r</w:t>
      </w:r>
      <w:r w:rsidR="00F62B30">
        <w:t xml:space="preserve"> om vår verksamhet</w:t>
      </w:r>
      <w:r>
        <w:t>. N</w:t>
      </w:r>
      <w:r w:rsidR="00F62B30">
        <w:t xml:space="preserve">i får </w:t>
      </w:r>
      <w:r>
        <w:t xml:space="preserve">också </w:t>
      </w:r>
      <w:r w:rsidR="00F62B30">
        <w:t xml:space="preserve">tillfälle att ställa frågor om upphandling och inköp. </w:t>
      </w:r>
    </w:p>
    <w:p w14:paraId="51673358" w14:textId="77777777" w:rsidR="00F62B30" w:rsidRDefault="00F62B30" w:rsidP="00F62B30"/>
    <w:p w14:paraId="7F298D82" w14:textId="59C3E43F" w:rsidR="00F62B30" w:rsidRDefault="00F62B30" w:rsidP="00F62B30">
      <w:r>
        <w:t xml:space="preserve">Två upphandlare, en inköpare m.fl. kommer att finnas på plats för att </w:t>
      </w:r>
      <w:r w:rsidR="00D555DB">
        <w:t>svara på</w:t>
      </w:r>
      <w:r>
        <w:t xml:space="preserve"> frågor om</w:t>
      </w:r>
    </w:p>
    <w:p w14:paraId="7826AC8F" w14:textId="26526978" w:rsidR="00F62B30" w:rsidRDefault="00F62B30" w:rsidP="00F62B30">
      <w:r>
        <w:t>• inköp enligt ramavtal</w:t>
      </w:r>
    </w:p>
    <w:p w14:paraId="21B4035B" w14:textId="77777777" w:rsidR="00D555DB" w:rsidRDefault="00F62B30" w:rsidP="00F62B30">
      <w:r>
        <w:t>• direktupphandlingar, bl.a. direktupphandlings</w:t>
      </w:r>
      <w:r>
        <w:softHyphen/>
      </w:r>
    </w:p>
    <w:p w14:paraId="7EB6DF5C" w14:textId="62383772" w:rsidR="00F62B30" w:rsidRDefault="00F62B30" w:rsidP="00D555DB">
      <w:pPr>
        <w:ind w:left="142"/>
      </w:pPr>
      <w:r>
        <w:t>rutinen ELAD</w:t>
      </w:r>
    </w:p>
    <w:p w14:paraId="3FFFE0BE" w14:textId="77777777" w:rsidR="00D555DB" w:rsidRDefault="00F62B30" w:rsidP="00F62B30">
      <w:r>
        <w:t xml:space="preserve">• inköp via universitetets e-handelslösning, </w:t>
      </w:r>
    </w:p>
    <w:p w14:paraId="48A3BE8A" w14:textId="3A3C8D27" w:rsidR="00F62B30" w:rsidRDefault="00F62B30" w:rsidP="00D555DB">
      <w:pPr>
        <w:ind w:left="142"/>
      </w:pPr>
      <w:r>
        <w:t>Produktwebben</w:t>
      </w:r>
    </w:p>
    <w:p w14:paraId="658F255C" w14:textId="77777777" w:rsidR="00F62B30" w:rsidRDefault="00F62B30" w:rsidP="00F62B30"/>
    <w:p w14:paraId="4CD1802F" w14:textId="77777777" w:rsidR="00F62B30" w:rsidRDefault="00F62B30" w:rsidP="00F62B30">
      <w:r>
        <w:t xml:space="preserve">men även om </w:t>
      </w:r>
    </w:p>
    <w:p w14:paraId="1C2F72ED" w14:textId="2CC0CE8B" w:rsidR="00F62B30" w:rsidRDefault="00F62B30" w:rsidP="00F62B30">
      <w:r>
        <w:t>• upphandlingsuppdrag, t.ex. labutrustning</w:t>
      </w:r>
    </w:p>
    <w:p w14:paraId="6358BE7E" w14:textId="6C55032F" w:rsidR="00F62B30" w:rsidRDefault="00F62B30" w:rsidP="00F62B30">
      <w:r>
        <w:t>• uppföljning av inköp</w:t>
      </w:r>
    </w:p>
    <w:p w14:paraId="5E90E427" w14:textId="77777777" w:rsidR="00F62B30" w:rsidRDefault="00F62B30" w:rsidP="00F62B30"/>
    <w:p w14:paraId="244D48B6" w14:textId="778D9A16" w:rsidR="00F62B30" w:rsidRDefault="00F62B30" w:rsidP="00F62B30">
      <w:r>
        <w:t>Senare under hösten, den 6 december, kommer enheten ha ett öppet hus på Ångström mellan samma tidpunkter. Lokal meddelas senare.</w:t>
      </w:r>
    </w:p>
    <w:p w14:paraId="12F7D572" w14:textId="77777777" w:rsidR="00F62B30" w:rsidRPr="00F62B30" w:rsidRDefault="00F62B30" w:rsidP="00F62B30"/>
    <w:p w14:paraId="28F918F3" w14:textId="2DAA10F9" w:rsidR="00B62BCF" w:rsidRDefault="001C0519" w:rsidP="00795F38">
      <w:pPr>
        <w:rPr>
          <w:b/>
          <w:color w:val="000000" w:themeColor="text1"/>
        </w:rPr>
      </w:pPr>
      <w:r w:rsidRPr="001C0519">
        <w:rPr>
          <w:b/>
          <w:color w:val="000000" w:themeColor="text1"/>
        </w:rPr>
        <w:t>Utbildningstillfällen 2017 för inköpsansvariga</w:t>
      </w:r>
    </w:p>
    <w:p w14:paraId="26610805" w14:textId="3C8DE920" w:rsidR="008F1278" w:rsidRPr="008F1278" w:rsidRDefault="008F1278" w:rsidP="008F1278">
      <w:pPr>
        <w:rPr>
          <w:color w:val="000000" w:themeColor="text1"/>
        </w:rPr>
      </w:pPr>
      <w:r w:rsidRPr="008F1278">
        <w:rPr>
          <w:color w:val="000000" w:themeColor="text1"/>
        </w:rPr>
        <w:t xml:space="preserve">Enligt universitetets riktlinjer för upphandling ska institutionerna/motsvarande </w:t>
      </w:r>
      <w:r w:rsidR="009C1407">
        <w:rPr>
          <w:color w:val="000000" w:themeColor="text1"/>
        </w:rPr>
        <w:t>”</w:t>
      </w:r>
      <w:r w:rsidRPr="008F1278">
        <w:rPr>
          <w:color w:val="000000" w:themeColor="text1"/>
        </w:rPr>
        <w:t>utse inköpsans</w:t>
      </w:r>
      <w:r w:rsidR="009C1407">
        <w:rPr>
          <w:color w:val="000000" w:themeColor="text1"/>
        </w:rPr>
        <w:softHyphen/>
      </w:r>
      <w:r w:rsidRPr="008F1278">
        <w:rPr>
          <w:color w:val="000000" w:themeColor="text1"/>
        </w:rPr>
        <w:t>variga för den egna organisationen med uppgift att utföra de uppgifter som institutionen har vid upphandling och inköp. Detta innefattar att utsedd ansvarig ska genomgå för uppgiften adekvat utbildning.</w:t>
      </w:r>
      <w:r w:rsidR="009C1407">
        <w:rPr>
          <w:color w:val="000000" w:themeColor="text1"/>
        </w:rPr>
        <w:t>”</w:t>
      </w:r>
    </w:p>
    <w:p w14:paraId="1534576E" w14:textId="77777777" w:rsidR="008F1278" w:rsidRPr="008F1278" w:rsidRDefault="008F1278" w:rsidP="008F1278">
      <w:pPr>
        <w:rPr>
          <w:color w:val="000000" w:themeColor="text1"/>
        </w:rPr>
      </w:pPr>
    </w:p>
    <w:p w14:paraId="140ACF76" w14:textId="65B0B374" w:rsidR="008F1278" w:rsidRPr="008F1278" w:rsidRDefault="009C1407" w:rsidP="008F1278">
      <w:pPr>
        <w:rPr>
          <w:color w:val="000000" w:themeColor="text1"/>
        </w:rPr>
      </w:pPr>
      <w:r>
        <w:rPr>
          <w:color w:val="000000" w:themeColor="text1"/>
        </w:rPr>
        <w:t>E</w:t>
      </w:r>
      <w:r w:rsidR="008F1278" w:rsidRPr="008F1278">
        <w:rPr>
          <w:color w:val="000000" w:themeColor="text1"/>
        </w:rPr>
        <w:t>nheten för upphandling och inköp ge</w:t>
      </w:r>
      <w:r>
        <w:rPr>
          <w:color w:val="000000" w:themeColor="text1"/>
        </w:rPr>
        <w:t>r därför</w:t>
      </w:r>
      <w:r w:rsidR="008F1278" w:rsidRPr="008F1278">
        <w:rPr>
          <w:color w:val="000000" w:themeColor="text1"/>
        </w:rPr>
        <w:t xml:space="preserve"> utbildning i upphandling och inköp vid tre </w:t>
      </w:r>
      <w:r w:rsidR="008F1278" w:rsidRPr="008F1278">
        <w:rPr>
          <w:color w:val="000000" w:themeColor="text1"/>
        </w:rPr>
        <w:t>tillfällen, se nedan. Utbildningen är främst avsedd för inköpsansvariga på institutioner/</w:t>
      </w:r>
      <w:r w:rsidR="008F1278">
        <w:rPr>
          <w:color w:val="000000" w:themeColor="text1"/>
        </w:rPr>
        <w:t xml:space="preserve"> </w:t>
      </w:r>
      <w:r w:rsidR="008F1278" w:rsidRPr="008F1278">
        <w:rPr>
          <w:color w:val="000000" w:themeColor="text1"/>
        </w:rPr>
        <w:t>motsvarande, men i mån av plats är även andra intresserade välkomna. Boka in tiden i almanackan redan nu.</w:t>
      </w:r>
    </w:p>
    <w:p w14:paraId="33E76FF9" w14:textId="77777777" w:rsidR="00502304" w:rsidRPr="008F1278" w:rsidRDefault="00502304" w:rsidP="008F1278">
      <w:pPr>
        <w:rPr>
          <w:color w:val="000000" w:themeColor="text1"/>
        </w:rPr>
      </w:pPr>
    </w:p>
    <w:p w14:paraId="07FA1789" w14:textId="0F355D9A" w:rsidR="008F1278" w:rsidRPr="008F1278" w:rsidRDefault="008F1278" w:rsidP="008F1278">
      <w:pPr>
        <w:rPr>
          <w:color w:val="000000" w:themeColor="text1"/>
        </w:rPr>
      </w:pPr>
      <w:r w:rsidRPr="008F1278">
        <w:rPr>
          <w:color w:val="000000" w:themeColor="text1"/>
        </w:rPr>
        <w:t xml:space="preserve">2017-11-09 08.30 – 12.00      </w:t>
      </w:r>
      <w:r w:rsidR="005E4777" w:rsidRPr="005E4777">
        <w:t>Fullt</w:t>
      </w:r>
      <w:bookmarkStart w:id="0" w:name="_GoBack"/>
      <w:bookmarkEnd w:id="0"/>
    </w:p>
    <w:p w14:paraId="7059EA4C" w14:textId="07CF910E" w:rsidR="008F1278" w:rsidRDefault="008F1278" w:rsidP="008F1278">
      <w:pPr>
        <w:rPr>
          <w:color w:val="000000" w:themeColor="text1"/>
        </w:rPr>
      </w:pPr>
      <w:r w:rsidRPr="008F1278">
        <w:rPr>
          <w:color w:val="000000" w:themeColor="text1"/>
        </w:rPr>
        <w:t xml:space="preserve">2017-11-13 13.00 – 16.30      </w:t>
      </w:r>
      <w:hyperlink r:id="rId8" w:history="1">
        <w:r w:rsidRPr="008F1278">
          <w:rPr>
            <w:rStyle w:val="Hyperlnk"/>
          </w:rPr>
          <w:t>Anmälan</w:t>
        </w:r>
      </w:hyperlink>
    </w:p>
    <w:p w14:paraId="0BB3FD95" w14:textId="07C5BFE8" w:rsidR="008F1278" w:rsidRDefault="008F1278" w:rsidP="00795F38">
      <w:pPr>
        <w:rPr>
          <w:color w:val="000000" w:themeColor="text1"/>
        </w:rPr>
      </w:pPr>
    </w:p>
    <w:p w14:paraId="485FED30" w14:textId="07A98EB3" w:rsidR="007F4F29" w:rsidRDefault="007F4F29" w:rsidP="00795F38">
      <w:pPr>
        <w:rPr>
          <w:b/>
          <w:color w:val="000000" w:themeColor="text1"/>
        </w:rPr>
      </w:pPr>
      <w:r>
        <w:rPr>
          <w:b/>
          <w:color w:val="000000" w:themeColor="text1"/>
        </w:rPr>
        <w:t>Restauratör till Segerstedthuset</w:t>
      </w:r>
    </w:p>
    <w:p w14:paraId="0C2A2B41" w14:textId="77777777" w:rsidR="007F4F29" w:rsidRDefault="007F4F29" w:rsidP="007F4F29">
      <w:r>
        <w:t xml:space="preserve">Nu är upphandlingen klar gällande restauratör till Segerstedthuset. Det är Fazer food services AB  som kommer driva restaurangen i Segerstedthuset från 2017-09-01 (senast). </w:t>
      </w:r>
    </w:p>
    <w:p w14:paraId="7FE01558" w14:textId="77777777" w:rsidR="007F4F29" w:rsidRDefault="007F4F29" w:rsidP="007F4F29"/>
    <w:p w14:paraId="7E79FFE6" w14:textId="44D37945" w:rsidR="007F4F29" w:rsidRDefault="007F4F29" w:rsidP="007F4F29">
      <w:pPr>
        <w:rPr>
          <w:sz w:val="22"/>
        </w:rPr>
      </w:pPr>
      <w:r>
        <w:t xml:space="preserve">Restaurangen kommer minst att vara öppen måndag-fredag 07.30-16.00 och kommer erbjuda ett brett sortiment med allt från frukost och lunch till fika. </w:t>
      </w:r>
    </w:p>
    <w:p w14:paraId="0ED42D24" w14:textId="09806DCE" w:rsidR="007F4F29" w:rsidRDefault="007F4F29" w:rsidP="00795F38">
      <w:pPr>
        <w:rPr>
          <w:b/>
          <w:color w:val="000000" w:themeColor="text1"/>
        </w:rPr>
      </w:pPr>
    </w:p>
    <w:p w14:paraId="30551863" w14:textId="424A94B2" w:rsidR="00A85BE4" w:rsidRPr="00A85BE4" w:rsidRDefault="00A85BE4" w:rsidP="00A85BE4">
      <w:pPr>
        <w:rPr>
          <w:b/>
          <w:bCs/>
          <w:color w:val="000000" w:themeColor="text1"/>
          <w:sz w:val="22"/>
          <w:lang w:eastAsia="en-US"/>
        </w:rPr>
      </w:pPr>
      <w:r w:rsidRPr="00A85BE4">
        <w:rPr>
          <w:b/>
          <w:bCs/>
          <w:color w:val="000000" w:themeColor="text1"/>
          <w:lang w:eastAsia="en-US"/>
        </w:rPr>
        <w:t>Ändrade rutiner och arvoden med Lingme</w:t>
      </w:r>
      <w:r w:rsidR="008F38D4">
        <w:rPr>
          <w:b/>
          <w:bCs/>
          <w:color w:val="000000" w:themeColor="text1"/>
          <w:lang w:eastAsia="en-US"/>
        </w:rPr>
        <w:t>r</w:t>
      </w:r>
      <w:r w:rsidRPr="00A85BE4">
        <w:rPr>
          <w:b/>
          <w:bCs/>
          <w:color w:val="000000" w:themeColor="text1"/>
          <w:lang w:eastAsia="en-US"/>
        </w:rPr>
        <w:t>ths resebyrå</w:t>
      </w:r>
      <w:r>
        <w:rPr>
          <w:b/>
          <w:bCs/>
          <w:color w:val="000000" w:themeColor="text1"/>
          <w:lang w:eastAsia="en-US"/>
        </w:rPr>
        <w:t xml:space="preserve"> AB</w:t>
      </w:r>
    </w:p>
    <w:p w14:paraId="3E5474A7" w14:textId="0904D10F" w:rsidR="00A85BE4" w:rsidRPr="00A85BE4" w:rsidRDefault="00A85BE4" w:rsidP="00A85BE4">
      <w:pPr>
        <w:rPr>
          <w:color w:val="000000" w:themeColor="text1"/>
        </w:rPr>
      </w:pPr>
      <w:r w:rsidRPr="00A85BE4">
        <w:rPr>
          <w:color w:val="000000" w:themeColor="text1"/>
          <w:lang w:eastAsia="en-US"/>
        </w:rPr>
        <w:t>Efter förhandlingar med vår affärsresebyrå, har nu prisnivån för arvoden ändrats.</w:t>
      </w:r>
    </w:p>
    <w:p w14:paraId="490C0FD2" w14:textId="77777777" w:rsidR="00A85BE4" w:rsidRPr="00A85BE4" w:rsidRDefault="00A85BE4" w:rsidP="00A85BE4">
      <w:pPr>
        <w:rPr>
          <w:color w:val="000000" w:themeColor="text1"/>
          <w:lang w:eastAsia="en-US"/>
        </w:rPr>
      </w:pPr>
    </w:p>
    <w:p w14:paraId="6EC7CD5E" w14:textId="516B353D" w:rsidR="00A85BE4" w:rsidRPr="00A85BE4" w:rsidRDefault="00A85BE4" w:rsidP="00A85BE4">
      <w:pPr>
        <w:rPr>
          <w:color w:val="000000" w:themeColor="text1"/>
          <w:lang w:eastAsia="en-US"/>
        </w:rPr>
      </w:pPr>
      <w:r w:rsidRPr="00A85BE4">
        <w:rPr>
          <w:color w:val="000000" w:themeColor="text1"/>
          <w:lang w:eastAsia="en-US"/>
        </w:rPr>
        <w:t>Differensen ger en minskning av kostnaderna på ca 178 000 kr med de nya arvodespriserna för hela UU. Det förekommer dock både arvodes</w:t>
      </w:r>
      <w:r>
        <w:rPr>
          <w:color w:val="000000" w:themeColor="text1"/>
          <w:lang w:eastAsia="en-US"/>
        </w:rPr>
        <w:softHyphen/>
      </w:r>
      <w:r w:rsidRPr="00A85BE4">
        <w:rPr>
          <w:color w:val="000000" w:themeColor="text1"/>
          <w:lang w:eastAsia="en-US"/>
        </w:rPr>
        <w:t>höjningar och sänkningar, varav hotellbokning (inkl</w:t>
      </w:r>
      <w:r>
        <w:rPr>
          <w:color w:val="000000" w:themeColor="text1"/>
          <w:lang w:eastAsia="en-US"/>
        </w:rPr>
        <w:t>.</w:t>
      </w:r>
      <w:r w:rsidRPr="00A85BE4">
        <w:rPr>
          <w:color w:val="000000" w:themeColor="text1"/>
          <w:lang w:eastAsia="en-US"/>
        </w:rPr>
        <w:t xml:space="preserve"> voucher) står för en betydande sänkning från 174 kr till 75 kr. </w:t>
      </w:r>
    </w:p>
    <w:p w14:paraId="021E8670" w14:textId="77777777" w:rsidR="00A85BE4" w:rsidRPr="00A85BE4" w:rsidRDefault="00A85BE4" w:rsidP="00A85BE4">
      <w:pPr>
        <w:rPr>
          <w:color w:val="000000" w:themeColor="text1"/>
          <w:lang w:eastAsia="en-US"/>
        </w:rPr>
      </w:pPr>
    </w:p>
    <w:p w14:paraId="681830C1" w14:textId="6D30826D" w:rsidR="00A85BE4" w:rsidRDefault="00A85BE4" w:rsidP="00A85BE4">
      <w:pPr>
        <w:rPr>
          <w:color w:val="000000" w:themeColor="text1"/>
          <w:lang w:eastAsia="en-US"/>
        </w:rPr>
      </w:pPr>
      <w:r w:rsidRPr="00A85BE4">
        <w:rPr>
          <w:color w:val="000000" w:themeColor="text1"/>
          <w:lang w:eastAsia="en-US"/>
        </w:rPr>
        <w:t xml:space="preserve">I samband med nya arvodespriserna återgår vi även till de tidigare rutinerna att kostnader för hotellbokningar debiteras vårt resekonto, Diners TAC, dvs de svenska hotellen ska inte längre fakturera UU direkt och ingen fakturareferens behöver uppges vid hotellet. </w:t>
      </w:r>
    </w:p>
    <w:p w14:paraId="79086EF1" w14:textId="77777777" w:rsidR="00A85BE4" w:rsidRPr="00A85BE4" w:rsidRDefault="00A85BE4" w:rsidP="00A85BE4">
      <w:pPr>
        <w:rPr>
          <w:color w:val="000000" w:themeColor="text1"/>
          <w:lang w:eastAsia="en-US"/>
        </w:rPr>
      </w:pPr>
    </w:p>
    <w:p w14:paraId="0313538E" w14:textId="77777777" w:rsidR="00A85BE4" w:rsidRPr="00A85BE4" w:rsidRDefault="00A85BE4" w:rsidP="00A85BE4">
      <w:pPr>
        <w:rPr>
          <w:color w:val="000000" w:themeColor="text1"/>
          <w:lang w:eastAsia="en-US"/>
        </w:rPr>
      </w:pPr>
      <w:r w:rsidRPr="00A85BE4">
        <w:rPr>
          <w:color w:val="000000" w:themeColor="text1"/>
          <w:lang w:eastAsia="en-US"/>
        </w:rPr>
        <w:t>Lingmerths hanterar detta automatiskt vid bokningar för både Online och Personlig Service.</w:t>
      </w:r>
    </w:p>
    <w:p w14:paraId="1779273C" w14:textId="0E8E7179" w:rsidR="00A85BE4" w:rsidRPr="00A85BE4" w:rsidRDefault="005E3A8F" w:rsidP="00A85BE4">
      <w:pPr>
        <w:rPr>
          <w:color w:val="000000" w:themeColor="text1"/>
          <w:lang w:eastAsia="en-US"/>
        </w:rPr>
      </w:pPr>
      <w:hyperlink r:id="rId9" w:history="1">
        <w:r w:rsidR="00A85BE4" w:rsidRPr="00AF44BF">
          <w:rPr>
            <w:rStyle w:val="Hyperlnk"/>
            <w:lang w:eastAsia="en-US"/>
          </w:rPr>
          <w:t>Aktuell prislista finns här</w:t>
        </w:r>
      </w:hyperlink>
      <w:r w:rsidR="00010C70">
        <w:rPr>
          <w:color w:val="000000" w:themeColor="text1"/>
          <w:lang w:eastAsia="en-US"/>
        </w:rPr>
        <w:t>.</w:t>
      </w:r>
    </w:p>
    <w:p w14:paraId="1DE2E891" w14:textId="77777777" w:rsidR="00A85BE4" w:rsidRPr="00A85BE4" w:rsidRDefault="00A85BE4" w:rsidP="00A85BE4">
      <w:pPr>
        <w:rPr>
          <w:color w:val="000000" w:themeColor="text1"/>
          <w:lang w:eastAsia="en-US"/>
        </w:rPr>
      </w:pPr>
    </w:p>
    <w:p w14:paraId="2500BCE6" w14:textId="2395C055" w:rsidR="00A85BE4" w:rsidRPr="00A85BE4" w:rsidRDefault="00A85BE4" w:rsidP="00A85BE4">
      <w:pPr>
        <w:rPr>
          <w:color w:val="000000" w:themeColor="text1"/>
          <w:lang w:eastAsia="en-US"/>
        </w:rPr>
      </w:pPr>
      <w:r w:rsidRPr="00A85BE4">
        <w:rPr>
          <w:color w:val="000000" w:themeColor="text1"/>
          <w:lang w:eastAsia="en-US"/>
        </w:rPr>
        <w:lastRenderedPageBreak/>
        <w:t xml:space="preserve">Vid frågor: kontakta </w:t>
      </w:r>
      <w:hyperlink r:id="rId10" w:history="1">
        <w:r w:rsidRPr="00A85BE4">
          <w:rPr>
            <w:rStyle w:val="Hyperlnk"/>
            <w:lang w:eastAsia="en-US"/>
          </w:rPr>
          <w:t>Travel Manager</w:t>
        </w:r>
      </w:hyperlink>
      <w:r w:rsidRPr="00A85BE4">
        <w:rPr>
          <w:color w:val="000000" w:themeColor="text1"/>
          <w:lang w:eastAsia="en-US"/>
        </w:rPr>
        <w:t>.</w:t>
      </w:r>
    </w:p>
    <w:p w14:paraId="1F013D5F" w14:textId="77777777" w:rsidR="00A85BE4" w:rsidRPr="007F4F29" w:rsidRDefault="00A85BE4" w:rsidP="00795F38">
      <w:pPr>
        <w:rPr>
          <w:b/>
          <w:color w:val="000000" w:themeColor="text1"/>
        </w:rPr>
      </w:pPr>
    </w:p>
    <w:p w14:paraId="4168A06B" w14:textId="7B9DE3A6" w:rsidR="006E52F1" w:rsidRDefault="006E52F1" w:rsidP="00410E55">
      <w:pPr>
        <w:pStyle w:val="Rubrik2"/>
        <w:rPr>
          <w:sz w:val="24"/>
          <w:szCs w:val="22"/>
          <w:lang w:val="sv-SE"/>
        </w:rPr>
      </w:pPr>
      <w:r w:rsidRPr="001C3DA1">
        <w:rPr>
          <w:sz w:val="24"/>
          <w:szCs w:val="22"/>
          <w:lang w:val="sv-SE"/>
        </w:rPr>
        <w:t>Nya</w:t>
      </w:r>
      <w:r w:rsidR="00F25301" w:rsidRPr="001C3DA1">
        <w:rPr>
          <w:sz w:val="24"/>
          <w:szCs w:val="22"/>
          <w:lang w:val="sv-SE"/>
        </w:rPr>
        <w:t xml:space="preserve"> </w:t>
      </w:r>
      <w:r w:rsidR="007505EF">
        <w:rPr>
          <w:sz w:val="24"/>
          <w:szCs w:val="22"/>
          <w:lang w:val="sv-SE"/>
        </w:rPr>
        <w:t xml:space="preserve">och förlängda </w:t>
      </w:r>
      <w:r w:rsidR="00F25301" w:rsidRPr="001C3DA1">
        <w:rPr>
          <w:sz w:val="24"/>
          <w:szCs w:val="22"/>
          <w:lang w:val="sv-SE"/>
        </w:rPr>
        <w:t>ramavtal</w:t>
      </w:r>
      <w:r w:rsidR="00A86485" w:rsidRPr="001C3DA1">
        <w:rPr>
          <w:sz w:val="24"/>
          <w:szCs w:val="22"/>
          <w:lang w:val="sv-SE"/>
        </w:rPr>
        <w:t xml:space="preserve"> </w:t>
      </w:r>
    </w:p>
    <w:p w14:paraId="182EAAAF" w14:textId="77777777" w:rsidR="009D5FF8" w:rsidRPr="009D5FF8" w:rsidRDefault="009D5FF8" w:rsidP="009D5FF8">
      <w:pPr>
        <w:pStyle w:val="Rubrik2"/>
        <w:rPr>
          <w:sz w:val="24"/>
          <w:szCs w:val="24"/>
          <w:lang w:val="sv-SE"/>
        </w:rPr>
      </w:pPr>
      <w:r w:rsidRPr="009D5FF8">
        <w:rPr>
          <w:sz w:val="24"/>
          <w:szCs w:val="24"/>
          <w:lang w:val="sv-SE"/>
        </w:rPr>
        <w:t xml:space="preserve">Nya och förlängda ramavtal </w:t>
      </w:r>
    </w:p>
    <w:p w14:paraId="5156AD1A" w14:textId="77777777" w:rsidR="009D5FF8" w:rsidRDefault="009D5FF8" w:rsidP="009D5FF8">
      <w:pPr>
        <w:rPr>
          <w:rFonts w:eastAsiaTheme="minorHAnsi"/>
          <w:szCs w:val="24"/>
        </w:rPr>
      </w:pPr>
      <w:r>
        <w:rPr>
          <w:b/>
          <w:bCs/>
        </w:rPr>
        <w:t>Operatörstjänster, fast och mobil telefoni</w:t>
      </w:r>
      <w:r>
        <w:t xml:space="preserve"> </w:t>
      </w:r>
    </w:p>
    <w:p w14:paraId="053B9AC3" w14:textId="77777777" w:rsidR="009D5FF8" w:rsidRDefault="009D5FF8" w:rsidP="009D5FF8">
      <w:pPr>
        <w:rPr>
          <w:sz w:val="22"/>
          <w:szCs w:val="22"/>
        </w:rPr>
      </w:pPr>
      <w:r>
        <w:t>(UA 2017/41)</w:t>
      </w:r>
    </w:p>
    <w:p w14:paraId="5AACD5EC" w14:textId="77777777" w:rsidR="009D5FF8" w:rsidRDefault="009D5FF8" w:rsidP="009D5FF8">
      <w:r>
        <w:t xml:space="preserve">Universitetet har tecknat ett nytt ramavtal för fast </w:t>
      </w:r>
    </w:p>
    <w:p w14:paraId="3397A995" w14:textId="77777777" w:rsidR="009D5FF8" w:rsidRDefault="009D5FF8" w:rsidP="009D5FF8">
      <w:r>
        <w:t>och mobila operatörstjänster samt transmissions-</w:t>
      </w:r>
    </w:p>
    <w:p w14:paraId="6D5DC1A9" w14:textId="034008CC" w:rsidR="009D5FF8" w:rsidRPr="007F4F29" w:rsidRDefault="009D5FF8" w:rsidP="009D5FF8">
      <w:pPr>
        <w:rPr>
          <w:strike/>
          <w:lang w:val="en-US"/>
        </w:rPr>
      </w:pPr>
      <w:r>
        <w:softHyphen/>
        <w:t>tjänster. Ramavtalet gäller från och med 2017-1</w:t>
      </w:r>
      <w:r>
        <w:rPr>
          <w:color w:val="1F497D"/>
        </w:rPr>
        <w:t>2</w:t>
      </w:r>
      <w:r>
        <w:t xml:space="preserve">-01. </w:t>
      </w:r>
      <w:r w:rsidRPr="007F4F29">
        <w:rPr>
          <w:lang w:val="en-US"/>
        </w:rPr>
        <w:t xml:space="preserve">Leverantör är IP-Only Networks AB. </w:t>
      </w:r>
    </w:p>
    <w:p w14:paraId="40DB6402" w14:textId="77777777" w:rsidR="009D5FF8" w:rsidRPr="007F4F29" w:rsidRDefault="009D5FF8" w:rsidP="009D5FF8">
      <w:pPr>
        <w:rPr>
          <w:lang w:val="en-US"/>
        </w:rPr>
      </w:pPr>
    </w:p>
    <w:p w14:paraId="48BABE6A" w14:textId="77777777" w:rsidR="009D5FF8" w:rsidRPr="009D5FF8" w:rsidRDefault="009D5FF8" w:rsidP="009D5FF8">
      <w:pPr>
        <w:rPr>
          <w:color w:val="000000" w:themeColor="text1"/>
        </w:rPr>
      </w:pPr>
      <w:r w:rsidRPr="009D5FF8">
        <w:rPr>
          <w:color w:val="000000" w:themeColor="text1"/>
        </w:rPr>
        <w:t>Teleservice kommer under hösten att informera mer detaljerat om avtalet.</w:t>
      </w:r>
    </w:p>
    <w:p w14:paraId="73B67DBC" w14:textId="77777777" w:rsidR="009D5FF8" w:rsidRDefault="009D5FF8" w:rsidP="009D5FF8"/>
    <w:p w14:paraId="3B028025" w14:textId="77777777" w:rsidR="009D5FF8" w:rsidRDefault="009D5FF8" w:rsidP="009D5FF8">
      <w:r>
        <w:t xml:space="preserve">Ansvarig upphandlare: Liz Illerbrand, </w:t>
      </w:r>
      <w:hyperlink r:id="rId11" w:history="1">
        <w:r>
          <w:rPr>
            <w:rStyle w:val="Hyperlnk"/>
          </w:rPr>
          <w:t>liz.illerbrand@uadm.uu.se</w:t>
        </w:r>
      </w:hyperlink>
      <w:r>
        <w:t xml:space="preserve"> .</w:t>
      </w:r>
    </w:p>
    <w:p w14:paraId="03899BA4" w14:textId="37A477E0" w:rsidR="00FD0236" w:rsidRDefault="00FD0236" w:rsidP="00E26FDC"/>
    <w:p w14:paraId="7E45D970" w14:textId="0AF307C5" w:rsidR="00BE33B1" w:rsidRDefault="00BE33B1" w:rsidP="00BE33B1">
      <w:pPr>
        <w:pStyle w:val="Rubrik2"/>
        <w:rPr>
          <w:sz w:val="24"/>
          <w:szCs w:val="24"/>
          <w:lang w:val="sv-SE"/>
        </w:rPr>
      </w:pPr>
      <w:r>
        <w:rPr>
          <w:sz w:val="24"/>
          <w:szCs w:val="24"/>
          <w:lang w:val="sv-SE"/>
        </w:rPr>
        <w:t>Nya och förlängda statliga ramavtal</w:t>
      </w:r>
      <w:r w:rsidR="002E1CFE">
        <w:rPr>
          <w:sz w:val="24"/>
          <w:szCs w:val="24"/>
          <w:lang w:val="sv-SE"/>
        </w:rPr>
        <w:t xml:space="preserve"> m.m.</w:t>
      </w:r>
    </w:p>
    <w:p w14:paraId="4A14910E" w14:textId="311B60C2" w:rsidR="002C35E0" w:rsidRPr="00921454" w:rsidRDefault="005E3A8F" w:rsidP="002C35E0">
      <w:pPr>
        <w:rPr>
          <w:b/>
        </w:rPr>
      </w:pPr>
      <w:hyperlink r:id="rId12" w:history="1">
        <w:r w:rsidR="002C35E0" w:rsidRPr="002C35E0">
          <w:rPr>
            <w:rStyle w:val="Hyperlnk"/>
            <w:b/>
          </w:rPr>
          <w:t>Ljuskällor</w:t>
        </w:r>
      </w:hyperlink>
      <w:r w:rsidR="002C35E0" w:rsidRPr="002C35E0">
        <w:rPr>
          <w:b/>
        </w:rPr>
        <w:t xml:space="preserve"> </w:t>
      </w:r>
      <w:r w:rsidR="002C35E0" w:rsidRPr="00921454">
        <w:rPr>
          <w:b/>
        </w:rPr>
        <w:t>- Förlängning av ramavtalen</w:t>
      </w:r>
    </w:p>
    <w:p w14:paraId="786402A3" w14:textId="77777777" w:rsidR="005B595E" w:rsidRDefault="002C35E0" w:rsidP="002C35E0">
      <w:r>
        <w:t xml:space="preserve">Statens inköpscentral förlänger ramavtalen för Ljuskällor med 18 månader. </w:t>
      </w:r>
    </w:p>
    <w:p w14:paraId="7754DB73" w14:textId="77777777" w:rsidR="005B595E" w:rsidRDefault="005B595E" w:rsidP="002C35E0"/>
    <w:p w14:paraId="4533C180" w14:textId="2F01E903" w:rsidR="002C35E0" w:rsidRDefault="002C35E0" w:rsidP="002C35E0">
      <w:r>
        <w:t>Ramavtalen gäller till och med 2019</w:t>
      </w:r>
      <w:r w:rsidR="00A80004">
        <w:t>-03-01</w:t>
      </w:r>
      <w:r>
        <w:t>. Observera att detta är den sista förlängningen av ramavtalen.</w:t>
      </w:r>
    </w:p>
    <w:p w14:paraId="6D931A2C" w14:textId="77777777" w:rsidR="002C35E0" w:rsidRDefault="002C35E0" w:rsidP="002C35E0"/>
    <w:p w14:paraId="1A52CF22" w14:textId="07484A7D" w:rsidR="002F15C6" w:rsidRPr="00870627" w:rsidRDefault="005E3A8F" w:rsidP="00B62BCF">
      <w:pPr>
        <w:rPr>
          <w:b/>
        </w:rPr>
      </w:pPr>
      <w:hyperlink r:id="rId13" w:history="1">
        <w:r w:rsidR="00870627" w:rsidRPr="00870627">
          <w:rPr>
            <w:rStyle w:val="Hyperlnk"/>
            <w:b/>
          </w:rPr>
          <w:t>Fordonsuthyrning</w:t>
        </w:r>
      </w:hyperlink>
    </w:p>
    <w:p w14:paraId="39472DA6" w14:textId="77777777" w:rsidR="00870627" w:rsidRDefault="00870627" w:rsidP="00870627">
      <w:r>
        <w:t xml:space="preserve">Avtalsperiod: 2017-04-08 - 2019-04-07 Förlängningsoption max t.o.m: 2021-04-07  </w:t>
      </w:r>
    </w:p>
    <w:p w14:paraId="25B58FB3" w14:textId="77777777" w:rsidR="00870627" w:rsidRDefault="00870627" w:rsidP="00870627"/>
    <w:p w14:paraId="415680D9" w14:textId="240CB9DE" w:rsidR="00870627" w:rsidRDefault="00551510" w:rsidP="00870627">
      <w:r>
        <w:rPr>
          <w:noProof/>
        </w:rPr>
        <w:drawing>
          <wp:anchor distT="0" distB="0" distL="114300" distR="114300" simplePos="0" relativeHeight="251663360" behindDoc="0" locked="0" layoutInCell="1" allowOverlap="1" wp14:anchorId="5920956F" wp14:editId="1B26736A">
            <wp:simplePos x="0" y="0"/>
            <wp:positionH relativeFrom="column">
              <wp:posOffset>2157730</wp:posOffset>
            </wp:positionH>
            <wp:positionV relativeFrom="paragraph">
              <wp:posOffset>542925</wp:posOffset>
            </wp:positionV>
            <wp:extent cx="962025" cy="391795"/>
            <wp:effectExtent l="0" t="0" r="9525" b="8255"/>
            <wp:wrapThrough wrapText="bothSides">
              <wp:wrapPolygon edited="0">
                <wp:start x="0" y="0"/>
                <wp:lineTo x="0" y="21005"/>
                <wp:lineTo x="21386" y="21005"/>
                <wp:lineTo x="21386" y="0"/>
                <wp:lineTo x="0" y="0"/>
              </wp:wrapPolygon>
            </wp:wrapThrough>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391795"/>
                    </a:xfrm>
                    <a:prstGeom prst="rect">
                      <a:avLst/>
                    </a:prstGeom>
                  </pic:spPr>
                </pic:pic>
              </a:graphicData>
            </a:graphic>
            <wp14:sizeRelH relativeFrom="page">
              <wp14:pctWidth>0</wp14:pctWidth>
            </wp14:sizeRelH>
            <wp14:sizeRelV relativeFrom="page">
              <wp14:pctHeight>0</wp14:pctHeight>
            </wp14:sizeRelV>
          </wp:anchor>
        </w:drawing>
      </w:r>
      <w:r w:rsidR="00870627">
        <w:t>Detta ramavtal omfattar fordonsförhyrning av bil, minibuss och lätt lastbil upp till 3,5 ton. Ram</w:t>
      </w:r>
      <w:r w:rsidR="00870627">
        <w:softHyphen/>
        <w:t>avtalet är indelat i tre områden; korttids</w:t>
      </w:r>
      <w:r w:rsidR="00870627">
        <w:softHyphen/>
        <w:t>förhyrning, långtidsförhyrning södra Sverige (Götaland och Svealand) och långtidsförhyrning norra Sverige (Norrland).</w:t>
      </w:r>
      <w:r w:rsidRPr="00551510">
        <w:rPr>
          <w:noProof/>
        </w:rPr>
        <w:t xml:space="preserve"> </w:t>
      </w:r>
    </w:p>
    <w:p w14:paraId="2E99CEDD" w14:textId="3096CB94" w:rsidR="00870627" w:rsidRDefault="00870627" w:rsidP="00870627"/>
    <w:p w14:paraId="5DA1B971" w14:textId="7628059D" w:rsidR="00870627" w:rsidRDefault="005E3A8F" w:rsidP="00870627">
      <w:hyperlink r:id="rId15" w:history="1">
        <w:r w:rsidR="00870627" w:rsidRPr="00870627">
          <w:rPr>
            <w:rStyle w:val="Hyperlnk"/>
          </w:rPr>
          <w:t>Korttidsförhyrning</w:t>
        </w:r>
      </w:hyperlink>
      <w:r w:rsidR="00870627">
        <w:t xml:space="preserve"> gäller för hyra av fordon upp tom 30 dagar med fri körsträcka. Avrops</w:t>
      </w:r>
      <w:r w:rsidR="00870627">
        <w:softHyphen/>
        <w:t>ordningen sker genom fast rangordning.</w:t>
      </w:r>
    </w:p>
    <w:p w14:paraId="205416FE" w14:textId="77777777" w:rsidR="00870627" w:rsidRDefault="00870627" w:rsidP="00870627"/>
    <w:p w14:paraId="3A069218" w14:textId="4CD0CBAD" w:rsidR="005E4777" w:rsidRDefault="005E3A8F" w:rsidP="00870627">
      <w:hyperlink r:id="rId16" w:history="1">
        <w:r w:rsidR="00870627" w:rsidRPr="00870627">
          <w:rPr>
            <w:rStyle w:val="Hyperlnk"/>
          </w:rPr>
          <w:t>Långtidsförhyrning södra Sverige</w:t>
        </w:r>
      </w:hyperlink>
      <w:r w:rsidR="00870627">
        <w:t xml:space="preserve"> och långtids</w:t>
      </w:r>
      <w:r w:rsidR="00870627">
        <w:softHyphen/>
        <w:t>förhyrning norra Sverige gäller för hyra av fordon från 1 månad upp tom 11 månader och 30 dagar, inklusive 3500 fria km per månad i genomsnitt. Avropsordningen sker genom tillämpande av dynamisk rangordning.</w:t>
      </w:r>
    </w:p>
    <w:p w14:paraId="0D6322EE" w14:textId="23F13264" w:rsidR="005E4777" w:rsidRDefault="005E4777" w:rsidP="00B62BCF"/>
    <w:p w14:paraId="7726E497" w14:textId="427274DC" w:rsidR="00870627" w:rsidRDefault="00870627" w:rsidP="00B62BCF">
      <w:r>
        <w:t>Ramavtalsansvarig:</w:t>
      </w:r>
    </w:p>
    <w:p w14:paraId="7A485252" w14:textId="3E10BB82" w:rsidR="00870627" w:rsidRDefault="005E3A8F" w:rsidP="00B62BCF">
      <w:hyperlink r:id="rId17" w:history="1">
        <w:r w:rsidR="00870627" w:rsidRPr="00536BB3">
          <w:rPr>
            <w:rStyle w:val="Hyperlnk"/>
          </w:rPr>
          <w:t>fredrik.ljungqvist@kammarkollegiet.se</w:t>
        </w:r>
      </w:hyperlink>
      <w:r w:rsidR="00870627">
        <w:t xml:space="preserve"> </w:t>
      </w:r>
    </w:p>
    <w:p w14:paraId="0A32E489" w14:textId="40730F5A" w:rsidR="00870627" w:rsidRDefault="00870627" w:rsidP="00B62BCF"/>
    <w:p w14:paraId="1920D081" w14:textId="7AC6D1F3" w:rsidR="00921454" w:rsidRDefault="00921454" w:rsidP="00B62BCF"/>
    <w:p w14:paraId="03887817" w14:textId="161F4BC4" w:rsidR="00921454" w:rsidRPr="00921454" w:rsidRDefault="005E3A8F" w:rsidP="00921454">
      <w:pPr>
        <w:rPr>
          <w:b/>
        </w:rPr>
      </w:pPr>
      <w:hyperlink r:id="rId18" w:history="1">
        <w:r w:rsidR="00921454" w:rsidRPr="00921454">
          <w:rPr>
            <w:rStyle w:val="Hyperlnk"/>
            <w:b/>
          </w:rPr>
          <w:t>Prenumerationstjänster</w:t>
        </w:r>
      </w:hyperlink>
      <w:r w:rsidR="00921454" w:rsidRPr="00921454">
        <w:rPr>
          <w:b/>
        </w:rPr>
        <w:t xml:space="preserve"> - Förlängning av ramavtal</w:t>
      </w:r>
    </w:p>
    <w:p w14:paraId="387163C5" w14:textId="0C3331FC" w:rsidR="00921454" w:rsidRDefault="007B3588" w:rsidP="00921454">
      <w:r>
        <w:rPr>
          <w:noProof/>
        </w:rPr>
        <w:drawing>
          <wp:anchor distT="0" distB="0" distL="114300" distR="114300" simplePos="0" relativeHeight="251666432" behindDoc="0" locked="0" layoutInCell="1" allowOverlap="1" wp14:anchorId="7333032A" wp14:editId="6457B1B5">
            <wp:simplePos x="0" y="0"/>
            <wp:positionH relativeFrom="column">
              <wp:posOffset>1100455</wp:posOffset>
            </wp:positionH>
            <wp:positionV relativeFrom="paragraph">
              <wp:posOffset>421005</wp:posOffset>
            </wp:positionV>
            <wp:extent cx="1714500" cy="232410"/>
            <wp:effectExtent l="0" t="0" r="0" b="0"/>
            <wp:wrapThrough wrapText="bothSides">
              <wp:wrapPolygon edited="0">
                <wp:start x="0" y="0"/>
                <wp:lineTo x="0" y="19475"/>
                <wp:lineTo x="21360" y="19475"/>
                <wp:lineTo x="21360"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0" cy="232410"/>
                    </a:xfrm>
                    <a:prstGeom prst="rect">
                      <a:avLst/>
                    </a:prstGeom>
                  </pic:spPr>
                </pic:pic>
              </a:graphicData>
            </a:graphic>
            <wp14:sizeRelH relativeFrom="page">
              <wp14:pctWidth>0</wp14:pctWidth>
            </wp14:sizeRelH>
            <wp14:sizeRelV relativeFrom="page">
              <wp14:pctHeight>0</wp14:pctHeight>
            </wp14:sizeRelV>
          </wp:anchor>
        </w:drawing>
      </w:r>
      <w:r w:rsidR="00921454">
        <w:t>Statens inköpscentral förlänger ramavtalet för Prenumerationstjänster med 18 månader. Ramavtalet gäller till och med 2019</w:t>
      </w:r>
      <w:r w:rsidR="00A80004">
        <w:t>-02-11</w:t>
      </w:r>
      <w:r w:rsidR="00921454">
        <w:t>.</w:t>
      </w:r>
    </w:p>
    <w:p w14:paraId="6F8084CD" w14:textId="37B7F8C1" w:rsidR="00921454" w:rsidRDefault="00921454" w:rsidP="00B62BCF"/>
    <w:p w14:paraId="4369501C" w14:textId="1E485C65" w:rsidR="00A80004" w:rsidRPr="00A80004" w:rsidRDefault="005E3A8F" w:rsidP="00A80004">
      <w:pPr>
        <w:rPr>
          <w:b/>
        </w:rPr>
      </w:pPr>
      <w:hyperlink r:id="rId20" w:history="1">
        <w:r w:rsidR="00A80004" w:rsidRPr="00377324">
          <w:rPr>
            <w:rStyle w:val="Hyperlnk"/>
            <w:b/>
          </w:rPr>
          <w:t>Möbler och inredning</w:t>
        </w:r>
      </w:hyperlink>
      <w:r w:rsidR="00A80004" w:rsidRPr="00A80004">
        <w:rPr>
          <w:b/>
        </w:rPr>
        <w:t xml:space="preserve"> - Förlängning av ramavtalen</w:t>
      </w:r>
    </w:p>
    <w:p w14:paraId="75405A9A" w14:textId="0F767AC8" w:rsidR="00A80004" w:rsidRDefault="00A80004" w:rsidP="00A80004">
      <w:r>
        <w:t xml:space="preserve">Statens inköpscentral förlänger ramavtalen för Möbler för arbete och förvaring, Möbler för möten och paus, Arbetsstolar, Akustik- och skärmsystem, Hörsalsmöbler, Skrivtavlor och AV-inredning samt Textila mattor med 12 månader. </w:t>
      </w:r>
    </w:p>
    <w:p w14:paraId="41DFE835" w14:textId="77777777" w:rsidR="00A80004" w:rsidRDefault="00A80004" w:rsidP="00A80004"/>
    <w:p w14:paraId="27CEDE54" w14:textId="4F510600" w:rsidR="00921454" w:rsidRDefault="001B6DA0" w:rsidP="00A80004">
      <w:r>
        <w:rPr>
          <w:noProof/>
        </w:rPr>
        <w:drawing>
          <wp:anchor distT="0" distB="0" distL="114300" distR="114300" simplePos="0" relativeHeight="251658240" behindDoc="0" locked="0" layoutInCell="1" allowOverlap="1" wp14:anchorId="44276202" wp14:editId="1D9D18C6">
            <wp:simplePos x="0" y="0"/>
            <wp:positionH relativeFrom="column">
              <wp:posOffset>2353945</wp:posOffset>
            </wp:positionH>
            <wp:positionV relativeFrom="paragraph">
              <wp:posOffset>0</wp:posOffset>
            </wp:positionV>
            <wp:extent cx="449580" cy="762000"/>
            <wp:effectExtent l="0" t="0" r="7620" b="0"/>
            <wp:wrapThrough wrapText="bothSides">
              <wp:wrapPolygon edited="0">
                <wp:start x="0" y="0"/>
                <wp:lineTo x="0" y="21060"/>
                <wp:lineTo x="21051" y="21060"/>
                <wp:lineTo x="21051"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9580" cy="762000"/>
                    </a:xfrm>
                    <a:prstGeom prst="rect">
                      <a:avLst/>
                    </a:prstGeom>
                  </pic:spPr>
                </pic:pic>
              </a:graphicData>
            </a:graphic>
            <wp14:sizeRelH relativeFrom="page">
              <wp14:pctWidth>0</wp14:pctWidth>
            </wp14:sizeRelH>
            <wp14:sizeRelV relativeFrom="page">
              <wp14:pctHeight>0</wp14:pctHeight>
            </wp14:sizeRelV>
          </wp:anchor>
        </w:drawing>
      </w:r>
      <w:r w:rsidR="00A80004">
        <w:t>Ramavtalen gäller till och med 2018-09-15. Ramavtalen går sedan att förlänga med ytterligare 12 månader.</w:t>
      </w:r>
    </w:p>
    <w:p w14:paraId="763889D2" w14:textId="593BF5AE" w:rsidR="00921454" w:rsidRDefault="00921454" w:rsidP="00B62BCF"/>
    <w:p w14:paraId="3CB3229C" w14:textId="3124A145" w:rsidR="00412F88" w:rsidRDefault="0073208A" w:rsidP="00B62BCF">
      <w:r>
        <w:rPr>
          <w:noProof/>
        </w:rPr>
        <w:lastRenderedPageBreak/>
        <w:drawing>
          <wp:anchor distT="0" distB="0" distL="114300" distR="114300" simplePos="0" relativeHeight="251659264" behindDoc="0" locked="0" layoutInCell="1" allowOverlap="1" wp14:anchorId="64369A8D" wp14:editId="60575956">
            <wp:simplePos x="0" y="0"/>
            <wp:positionH relativeFrom="column">
              <wp:posOffset>1481455</wp:posOffset>
            </wp:positionH>
            <wp:positionV relativeFrom="paragraph">
              <wp:posOffset>916305</wp:posOffset>
            </wp:positionV>
            <wp:extent cx="1438275" cy="958850"/>
            <wp:effectExtent l="0" t="0" r="9525" b="0"/>
            <wp:wrapThrough wrapText="bothSides">
              <wp:wrapPolygon edited="0">
                <wp:start x="0" y="0"/>
                <wp:lineTo x="0" y="21028"/>
                <wp:lineTo x="21457" y="21028"/>
                <wp:lineTo x="21457"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8275" cy="958850"/>
                    </a:xfrm>
                    <a:prstGeom prst="rect">
                      <a:avLst/>
                    </a:prstGeom>
                  </pic:spPr>
                </pic:pic>
              </a:graphicData>
            </a:graphic>
            <wp14:sizeRelH relativeFrom="page">
              <wp14:pctWidth>0</wp14:pctWidth>
            </wp14:sizeRelH>
            <wp14:sizeRelV relativeFrom="page">
              <wp14:pctHeight>0</wp14:pctHeight>
            </wp14:sizeRelV>
          </wp:anchor>
        </w:drawing>
      </w:r>
      <w:r w:rsidR="00412F88" w:rsidRPr="00412F88">
        <w:t xml:space="preserve">Statens inköpscentral förlänger </w:t>
      </w:r>
      <w:r w:rsidR="00412F88">
        <w:t xml:space="preserve">även </w:t>
      </w:r>
      <w:r w:rsidR="00412F88" w:rsidRPr="00412F88">
        <w:t xml:space="preserve">ramavtalen för Förvaringslösningar för arkiv och museiförråd, Biblioteksinredning, Post- och kopieringsrum samt källsorteringsenheter, Klädförvaring och småfacksskåp, Skåp för hängmappar och ritningar samt Vaktmästerier, laboratorier och verkstadsmiljö med 12 månader. </w:t>
      </w:r>
    </w:p>
    <w:p w14:paraId="2F03DE93" w14:textId="6C6C296A" w:rsidR="00412F88" w:rsidRDefault="00412F88" w:rsidP="00B62BCF"/>
    <w:p w14:paraId="6C4CFFBB" w14:textId="3912E2D1" w:rsidR="00412F88" w:rsidRDefault="00412F88" w:rsidP="00B62BCF">
      <w:r w:rsidRPr="00412F88">
        <w:t>Ramavtalen gäller till och med 2018</w:t>
      </w:r>
      <w:r>
        <w:t>-10-14</w:t>
      </w:r>
      <w:r w:rsidRPr="00412F88">
        <w:t>. Observera att detta är den sista förlängningen av ramavtalen.</w:t>
      </w:r>
    </w:p>
    <w:p w14:paraId="58DEA37B" w14:textId="727F3A5C" w:rsidR="00945762" w:rsidRDefault="00945762" w:rsidP="00B62BCF"/>
    <w:p w14:paraId="55BAAEC3" w14:textId="68AADD0E" w:rsidR="00945762" w:rsidRPr="00945762" w:rsidRDefault="00680625" w:rsidP="00945762">
      <w:pPr>
        <w:rPr>
          <w:b/>
        </w:rPr>
      </w:pPr>
      <w:r>
        <w:rPr>
          <w:noProof/>
        </w:rPr>
        <w:drawing>
          <wp:anchor distT="0" distB="0" distL="114300" distR="114300" simplePos="0" relativeHeight="251660288" behindDoc="0" locked="0" layoutInCell="1" allowOverlap="1" wp14:anchorId="3F6AAF10" wp14:editId="0291D638">
            <wp:simplePos x="0" y="0"/>
            <wp:positionH relativeFrom="column">
              <wp:posOffset>2110105</wp:posOffset>
            </wp:positionH>
            <wp:positionV relativeFrom="paragraph">
              <wp:posOffset>319405</wp:posOffset>
            </wp:positionV>
            <wp:extent cx="814070" cy="749935"/>
            <wp:effectExtent l="0" t="0" r="5080" b="0"/>
            <wp:wrapThrough wrapText="bothSides">
              <wp:wrapPolygon edited="0">
                <wp:start x="0" y="0"/>
                <wp:lineTo x="0" y="20850"/>
                <wp:lineTo x="21229" y="20850"/>
                <wp:lineTo x="21229"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4070" cy="749935"/>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00945762" w:rsidRPr="005B595E">
          <w:rPr>
            <w:rStyle w:val="Hyperlnk"/>
            <w:b/>
          </w:rPr>
          <w:t>Vattenautomater med tillhörande tjänster</w:t>
        </w:r>
      </w:hyperlink>
      <w:r w:rsidR="00945762" w:rsidRPr="00945762">
        <w:rPr>
          <w:b/>
        </w:rPr>
        <w:t xml:space="preserve"> - Förlängning av ramavtalen</w:t>
      </w:r>
    </w:p>
    <w:p w14:paraId="2799EEDB" w14:textId="198399AA" w:rsidR="005B595E" w:rsidRDefault="00945762" w:rsidP="00945762">
      <w:r>
        <w:t xml:space="preserve">Statens inköpscentral förlänger ramavtalen för Vattenautomater med tillhörande tjänster med 12 månader. </w:t>
      </w:r>
    </w:p>
    <w:p w14:paraId="08E4406C" w14:textId="77777777" w:rsidR="005B595E" w:rsidRDefault="005B595E" w:rsidP="00945762"/>
    <w:p w14:paraId="15EED52F" w14:textId="54FBA8B8" w:rsidR="00945762" w:rsidRDefault="00945762" w:rsidP="00945762">
      <w:r>
        <w:t>Ramavtalen gäller till och med 2018-09-01. Observera att detta är den sista förlängningen av ramavtalen.</w:t>
      </w:r>
    </w:p>
    <w:p w14:paraId="5382731A" w14:textId="57B17453" w:rsidR="00945762" w:rsidRDefault="00945762" w:rsidP="00B62BCF"/>
    <w:p w14:paraId="58617817" w14:textId="5E656E23" w:rsidR="00070894" w:rsidRPr="00070894" w:rsidRDefault="005E3A8F" w:rsidP="00070894">
      <w:pPr>
        <w:rPr>
          <w:b/>
        </w:rPr>
      </w:pPr>
      <w:hyperlink r:id="rId25" w:history="1">
        <w:r w:rsidR="00070894" w:rsidRPr="00070894">
          <w:rPr>
            <w:rStyle w:val="Hyperlnk"/>
            <w:b/>
          </w:rPr>
          <w:t>Bemanningstjänster</w:t>
        </w:r>
      </w:hyperlink>
    </w:p>
    <w:p w14:paraId="32E3BBBA" w14:textId="34E0724E" w:rsidR="00070894" w:rsidRDefault="00EE1526" w:rsidP="00070894">
      <w:r>
        <w:rPr>
          <w:noProof/>
        </w:rPr>
        <w:drawing>
          <wp:anchor distT="0" distB="0" distL="114300" distR="114300" simplePos="0" relativeHeight="251661312" behindDoc="0" locked="0" layoutInCell="1" allowOverlap="1" wp14:anchorId="0A8072C4" wp14:editId="4A4575D0">
            <wp:simplePos x="0" y="0"/>
            <wp:positionH relativeFrom="column">
              <wp:posOffset>1144905</wp:posOffset>
            </wp:positionH>
            <wp:positionV relativeFrom="paragraph">
              <wp:posOffset>395605</wp:posOffset>
            </wp:positionV>
            <wp:extent cx="1764030" cy="234691"/>
            <wp:effectExtent l="0" t="0" r="0" b="0"/>
            <wp:wrapThrough wrapText="bothSides">
              <wp:wrapPolygon edited="0">
                <wp:start x="0" y="0"/>
                <wp:lineTo x="0" y="19317"/>
                <wp:lineTo x="21227" y="19317"/>
                <wp:lineTo x="21227"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64030" cy="234691"/>
                    </a:xfrm>
                    <a:prstGeom prst="rect">
                      <a:avLst/>
                    </a:prstGeom>
                  </pic:spPr>
                </pic:pic>
              </a:graphicData>
            </a:graphic>
            <wp14:sizeRelH relativeFrom="page">
              <wp14:pctWidth>0</wp14:pctWidth>
            </wp14:sizeRelH>
            <wp14:sizeRelV relativeFrom="page">
              <wp14:pctHeight>0</wp14:pctHeight>
            </wp14:sizeRelV>
          </wp:anchor>
        </w:drawing>
      </w:r>
      <w:r w:rsidR="00070894">
        <w:t>Med bemanningstjänster avses inhyrning av konsulter som ska arbeta under myndighetens arbetsledning.</w:t>
      </w:r>
    </w:p>
    <w:p w14:paraId="5D9AE9E4" w14:textId="4D7FA4C2" w:rsidR="00070894" w:rsidRDefault="00070894" w:rsidP="00070894"/>
    <w:p w14:paraId="65A5A509" w14:textId="5BDB0B3B" w:rsidR="00070894" w:rsidRDefault="00070894" w:rsidP="00070894">
      <w:r>
        <w:t>Inhyrningen ska fylla tillfälliga eller längre personalbehov som uppstår hos avropsberättigad.</w:t>
      </w:r>
    </w:p>
    <w:p w14:paraId="1EB93BA3" w14:textId="7BA0CD72" w:rsidR="00070894" w:rsidRDefault="00070894" w:rsidP="00070894">
      <w:r>
        <w:t>Inhyrningen kan avse kortare tidsperioder från enstaka timmar, arbetsdagar upp till månader och år.</w:t>
      </w:r>
    </w:p>
    <w:p w14:paraId="7E9D4B99" w14:textId="77777777" w:rsidR="00070894" w:rsidRDefault="00070894" w:rsidP="00070894"/>
    <w:p w14:paraId="4331AF3C" w14:textId="2BDFA11A" w:rsidR="00070894" w:rsidRDefault="00070894" w:rsidP="00070894">
      <w:r>
        <w:t>Tjänsterna ska utföras på plats hos avrops</w:t>
      </w:r>
      <w:r>
        <w:softHyphen/>
        <w:t>berättigade, om man inte kommer överens om annat.</w:t>
      </w:r>
    </w:p>
    <w:p w14:paraId="05703B10" w14:textId="06126212" w:rsidR="00070894" w:rsidRDefault="00070894" w:rsidP="00070894"/>
    <w:p w14:paraId="641C7486" w14:textId="60325385" w:rsidR="00070894" w:rsidRDefault="00070894" w:rsidP="00070894">
      <w:r>
        <w:t>Ramavtalet omfattar inte rekrytering, entreprenad, omställning och jobbförmedling.</w:t>
      </w:r>
    </w:p>
    <w:p w14:paraId="32AF2FD1" w14:textId="77777777" w:rsidR="00070894" w:rsidRDefault="00070894" w:rsidP="00070894"/>
    <w:p w14:paraId="71E59D2D" w14:textId="3FC9FE6D" w:rsidR="00945762" w:rsidRDefault="00070894" w:rsidP="00070894">
      <w:r>
        <w:t>Ramavtalet är indelat i två yrkesområden: Kontorstjänster och enklare IT-tjänster.</w:t>
      </w:r>
    </w:p>
    <w:p w14:paraId="15B3E5C1" w14:textId="7422033E" w:rsidR="00945762" w:rsidRDefault="00945762" w:rsidP="00B62BCF"/>
    <w:p w14:paraId="57E35F54" w14:textId="0B254F8C" w:rsidR="00945762" w:rsidRDefault="00070894" w:rsidP="00B62BCF">
      <w:r>
        <w:t>Ramavtalsansvarig:</w:t>
      </w:r>
    </w:p>
    <w:p w14:paraId="15A3323B" w14:textId="4C9104D0" w:rsidR="00070894" w:rsidRDefault="005E3A8F" w:rsidP="00B62BCF">
      <w:hyperlink r:id="rId27" w:history="1">
        <w:r w:rsidR="00070894" w:rsidRPr="00536BB3">
          <w:rPr>
            <w:rStyle w:val="Hyperlnk"/>
          </w:rPr>
          <w:t>sandra.lukins@kammarkollegiet.se</w:t>
        </w:r>
      </w:hyperlink>
      <w:r w:rsidR="00070894">
        <w:t xml:space="preserve"> </w:t>
      </w:r>
    </w:p>
    <w:p w14:paraId="5F68DE05" w14:textId="269A91EB" w:rsidR="00945762" w:rsidRDefault="00945762" w:rsidP="00B62BCF"/>
    <w:p w14:paraId="1AACC75B" w14:textId="6831FBE9" w:rsidR="00945762" w:rsidRDefault="00945762" w:rsidP="00B62BCF"/>
    <w:p w14:paraId="38239D6E" w14:textId="07EFE7A0" w:rsidR="00A115C0" w:rsidRPr="00A115C0" w:rsidRDefault="005E3A8F" w:rsidP="00A115C0">
      <w:pPr>
        <w:rPr>
          <w:b/>
        </w:rPr>
      </w:pPr>
      <w:hyperlink r:id="rId28" w:history="1">
        <w:r w:rsidR="00A115C0" w:rsidRPr="00A115C0">
          <w:rPr>
            <w:rStyle w:val="Hyperlnk"/>
            <w:b/>
          </w:rPr>
          <w:t>Bevakningstjänster</w:t>
        </w:r>
      </w:hyperlink>
      <w:r w:rsidR="00A115C0" w:rsidRPr="00A115C0">
        <w:rPr>
          <w:b/>
        </w:rPr>
        <w:t xml:space="preserve"> </w:t>
      </w:r>
      <w:r w:rsidR="00093E1E">
        <w:rPr>
          <w:b/>
        </w:rPr>
        <w:t>- F</w:t>
      </w:r>
      <w:r w:rsidR="00A115C0" w:rsidRPr="00A115C0">
        <w:rPr>
          <w:b/>
        </w:rPr>
        <w:t>örlängning av ramavtal</w:t>
      </w:r>
    </w:p>
    <w:p w14:paraId="3B53D6D7" w14:textId="485F437B" w:rsidR="00A115C0" w:rsidRDefault="00DF6922" w:rsidP="00A115C0">
      <w:r>
        <w:rPr>
          <w:noProof/>
        </w:rPr>
        <w:drawing>
          <wp:anchor distT="0" distB="0" distL="114300" distR="114300" simplePos="0" relativeHeight="251662336" behindDoc="0" locked="0" layoutInCell="1" allowOverlap="1" wp14:anchorId="4EA83DC9" wp14:editId="4A7BECD5">
            <wp:simplePos x="0" y="0"/>
            <wp:positionH relativeFrom="column">
              <wp:posOffset>1610995</wp:posOffset>
            </wp:positionH>
            <wp:positionV relativeFrom="paragraph">
              <wp:posOffset>670560</wp:posOffset>
            </wp:positionV>
            <wp:extent cx="1449705" cy="198755"/>
            <wp:effectExtent l="0" t="0" r="0" b="0"/>
            <wp:wrapThrough wrapText="bothSides">
              <wp:wrapPolygon edited="0">
                <wp:start x="0" y="0"/>
                <wp:lineTo x="0" y="18633"/>
                <wp:lineTo x="21288" y="18633"/>
                <wp:lineTo x="21288"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49705" cy="198755"/>
                    </a:xfrm>
                    <a:prstGeom prst="rect">
                      <a:avLst/>
                    </a:prstGeom>
                  </pic:spPr>
                </pic:pic>
              </a:graphicData>
            </a:graphic>
            <wp14:sizeRelH relativeFrom="page">
              <wp14:pctWidth>0</wp14:pctWidth>
            </wp14:sizeRelH>
            <wp14:sizeRelV relativeFrom="page">
              <wp14:pctHeight>0</wp14:pctHeight>
            </wp14:sizeRelV>
          </wp:anchor>
        </w:drawing>
      </w:r>
      <w:r w:rsidR="00A115C0">
        <w:t>Statens inköpscentral har förlängt ramavtalen för bevakningstjänster med följande ramavtals</w:t>
      </w:r>
      <w:r w:rsidR="00A115C0">
        <w:softHyphen/>
        <w:t xml:space="preserve">leverantörer; Securitas, Avarn, Nokas, Tempest, Cubsec, Rapid, Sydsec och All-Bevakning. </w:t>
      </w:r>
    </w:p>
    <w:p w14:paraId="70D26F4C" w14:textId="2C6EC504" w:rsidR="00A115C0" w:rsidRDefault="00A115C0" w:rsidP="00A115C0"/>
    <w:p w14:paraId="6E4C8E1C" w14:textId="39F00792" w:rsidR="00945762" w:rsidRDefault="00A115C0" w:rsidP="00A115C0">
      <w:r>
        <w:t>Ramavtalen löper t.o.m. 2018-10-31. Observera att detta är den enda och sista förlängningen. Kontrakt som avropats och tecknats före detta datum kan ha ett senare slutdatum.</w:t>
      </w:r>
    </w:p>
    <w:p w14:paraId="107A296C" w14:textId="77777777" w:rsidR="00DF6922" w:rsidRDefault="00DF6922" w:rsidP="00A115C0"/>
    <w:p w14:paraId="5B095E7B" w14:textId="5E9FDBF4" w:rsidR="00945762" w:rsidRDefault="00945762" w:rsidP="00B62BCF"/>
    <w:p w14:paraId="59A6026A" w14:textId="1F3D5AE7" w:rsidR="00C22E1F" w:rsidRPr="00C22E1F" w:rsidRDefault="005E3A8F" w:rsidP="00C22E1F">
      <w:pPr>
        <w:rPr>
          <w:b/>
        </w:rPr>
      </w:pPr>
      <w:hyperlink r:id="rId30" w:history="1">
        <w:r w:rsidR="00C22E1F" w:rsidRPr="00726544">
          <w:rPr>
            <w:rStyle w:val="Hyperlnk"/>
            <w:b/>
          </w:rPr>
          <w:t>Säkerhetsteknik</w:t>
        </w:r>
      </w:hyperlink>
      <w:r w:rsidR="00093E1E">
        <w:rPr>
          <w:b/>
        </w:rPr>
        <w:t xml:space="preserve"> - F</w:t>
      </w:r>
      <w:r w:rsidR="00C22E1F" w:rsidRPr="00C22E1F">
        <w:rPr>
          <w:b/>
        </w:rPr>
        <w:t>örlängning av ramavtal</w:t>
      </w:r>
    </w:p>
    <w:p w14:paraId="380D142D" w14:textId="77777777" w:rsidR="00C22E1F" w:rsidRDefault="00C22E1F" w:rsidP="00C22E1F">
      <w:r>
        <w:t xml:space="preserve">Statens inköpscentral förlänger ramavtalen för säkerhetsteknik med 12 månader. </w:t>
      </w:r>
    </w:p>
    <w:p w14:paraId="4731BEA8" w14:textId="77777777" w:rsidR="00C22E1F" w:rsidRDefault="00C22E1F" w:rsidP="00C22E1F"/>
    <w:p w14:paraId="3F6B7EAF" w14:textId="7D57CF61" w:rsidR="00C22E1F" w:rsidRDefault="00A5162C" w:rsidP="00C22E1F">
      <w:r>
        <w:rPr>
          <w:noProof/>
        </w:rPr>
        <w:drawing>
          <wp:anchor distT="0" distB="0" distL="114300" distR="114300" simplePos="0" relativeHeight="251664384" behindDoc="0" locked="0" layoutInCell="1" allowOverlap="1" wp14:anchorId="5183FBD4" wp14:editId="64BF5271">
            <wp:simplePos x="0" y="0"/>
            <wp:positionH relativeFrom="column">
              <wp:posOffset>1386205</wp:posOffset>
            </wp:positionH>
            <wp:positionV relativeFrom="paragraph">
              <wp:posOffset>367030</wp:posOffset>
            </wp:positionV>
            <wp:extent cx="1495425" cy="644525"/>
            <wp:effectExtent l="0" t="0" r="9525" b="3175"/>
            <wp:wrapThrough wrapText="bothSides">
              <wp:wrapPolygon edited="0">
                <wp:start x="0" y="0"/>
                <wp:lineTo x="0" y="21068"/>
                <wp:lineTo x="21462" y="21068"/>
                <wp:lineTo x="21462"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95425" cy="644525"/>
                    </a:xfrm>
                    <a:prstGeom prst="rect">
                      <a:avLst/>
                    </a:prstGeom>
                  </pic:spPr>
                </pic:pic>
              </a:graphicData>
            </a:graphic>
            <wp14:sizeRelH relativeFrom="page">
              <wp14:pctWidth>0</wp14:pctWidth>
            </wp14:sizeRelH>
            <wp14:sizeRelV relativeFrom="page">
              <wp14:pctHeight>0</wp14:pctHeight>
            </wp14:sizeRelV>
          </wp:anchor>
        </w:drawing>
      </w:r>
      <w:r w:rsidR="00C22E1F">
        <w:t>För delområde konsulttjänster förlängs ram</w:t>
      </w:r>
      <w:r w:rsidR="00EA791B">
        <w:softHyphen/>
        <w:t>avtalen t.o.m. 2018-05-05 och f</w:t>
      </w:r>
      <w:r w:rsidR="00C22E1F">
        <w:t xml:space="preserve">ör delområde brandskydd t.o.m. 2018-05-31. </w:t>
      </w:r>
    </w:p>
    <w:p w14:paraId="0E82C970" w14:textId="431C3B0B" w:rsidR="00EA791B" w:rsidRDefault="00EA791B" w:rsidP="00C22E1F"/>
    <w:p w14:paraId="2794B892" w14:textId="77777777" w:rsidR="00A5162C" w:rsidRDefault="00A5162C" w:rsidP="00C22E1F"/>
    <w:p w14:paraId="63B8DBDB" w14:textId="22B8D373" w:rsidR="00EA791B" w:rsidRDefault="00EA791B" w:rsidP="00C22E1F">
      <w:r>
        <w:t xml:space="preserve">OBS. För delområde säkerhetssystem har </w:t>
      </w:r>
      <w:hyperlink r:id="rId32" w:history="1">
        <w:r w:rsidRPr="00EA791B">
          <w:rPr>
            <w:rStyle w:val="Hyperlnk"/>
          </w:rPr>
          <w:t>universitetet ett eget ramavtal</w:t>
        </w:r>
      </w:hyperlink>
      <w:r>
        <w:t xml:space="preserve">. </w:t>
      </w:r>
      <w:r w:rsidR="00587F52">
        <w:t>Klicka på länken eller s</w:t>
      </w:r>
      <w:r>
        <w:t>e universitetets avtalsdatabas</w:t>
      </w:r>
      <w:r w:rsidR="00587F52">
        <w:t xml:space="preserve"> under rubriken Infrastruktur och lokaler.</w:t>
      </w:r>
    </w:p>
    <w:p w14:paraId="7A67C2C1" w14:textId="77777777" w:rsidR="00C22E1F" w:rsidRDefault="00C22E1F" w:rsidP="00C22E1F"/>
    <w:p w14:paraId="09F59A00" w14:textId="7D818199" w:rsidR="00093E1E" w:rsidRPr="00093E1E" w:rsidRDefault="005E3A8F" w:rsidP="00093E1E">
      <w:pPr>
        <w:rPr>
          <w:b/>
        </w:rPr>
      </w:pPr>
      <w:hyperlink r:id="rId33" w:history="1">
        <w:r w:rsidR="00093E1E" w:rsidRPr="00093E1E">
          <w:rPr>
            <w:rStyle w:val="Hyperlnk"/>
            <w:b/>
          </w:rPr>
          <w:t>Digitala mötesrum</w:t>
        </w:r>
      </w:hyperlink>
      <w:r w:rsidR="00093E1E">
        <w:rPr>
          <w:b/>
        </w:rPr>
        <w:t xml:space="preserve"> – F</w:t>
      </w:r>
      <w:r w:rsidR="00093E1E" w:rsidRPr="00093E1E">
        <w:rPr>
          <w:b/>
        </w:rPr>
        <w:t>örlängning</w:t>
      </w:r>
      <w:r w:rsidR="00093E1E">
        <w:rPr>
          <w:b/>
        </w:rPr>
        <w:t xml:space="preserve"> av ram</w:t>
      </w:r>
      <w:r w:rsidR="00093E1E">
        <w:rPr>
          <w:b/>
        </w:rPr>
        <w:softHyphen/>
        <w:t>avtalen</w:t>
      </w:r>
    </w:p>
    <w:p w14:paraId="318C4E73" w14:textId="7461814E" w:rsidR="00093E1E" w:rsidRDefault="00981C6E" w:rsidP="00093E1E">
      <w:r>
        <w:rPr>
          <w:noProof/>
        </w:rPr>
        <w:lastRenderedPageBreak/>
        <w:drawing>
          <wp:anchor distT="0" distB="0" distL="114300" distR="114300" simplePos="0" relativeHeight="251665408" behindDoc="0" locked="0" layoutInCell="1" allowOverlap="1" wp14:anchorId="5AE67767" wp14:editId="67FC1A84">
            <wp:simplePos x="0" y="0"/>
            <wp:positionH relativeFrom="column">
              <wp:posOffset>1548130</wp:posOffset>
            </wp:positionH>
            <wp:positionV relativeFrom="paragraph">
              <wp:posOffset>232410</wp:posOffset>
            </wp:positionV>
            <wp:extent cx="1562100" cy="835660"/>
            <wp:effectExtent l="0" t="0" r="0" b="2540"/>
            <wp:wrapThrough wrapText="bothSides">
              <wp:wrapPolygon edited="0">
                <wp:start x="0" y="0"/>
                <wp:lineTo x="0" y="21173"/>
                <wp:lineTo x="21337" y="21173"/>
                <wp:lineTo x="21337" y="0"/>
                <wp:lineTo x="0" y="0"/>
              </wp:wrapPolygon>
            </wp:wrapThrough>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62100" cy="835660"/>
                    </a:xfrm>
                    <a:prstGeom prst="rect">
                      <a:avLst/>
                    </a:prstGeom>
                  </pic:spPr>
                </pic:pic>
              </a:graphicData>
            </a:graphic>
            <wp14:sizeRelH relativeFrom="page">
              <wp14:pctWidth>0</wp14:pctWidth>
            </wp14:sizeRelH>
            <wp14:sizeRelV relativeFrom="page">
              <wp14:pctHeight>0</wp14:pctHeight>
            </wp14:sizeRelV>
          </wp:anchor>
        </w:drawing>
      </w:r>
      <w:r w:rsidR="00093E1E">
        <w:t xml:space="preserve">Statens inköpscentral förlänger ramavtalen inom området Digitala mötesrum. </w:t>
      </w:r>
    </w:p>
    <w:p w14:paraId="66A9D427" w14:textId="64A3A0ED" w:rsidR="00093E1E" w:rsidRDefault="00093E1E" w:rsidP="00093E1E"/>
    <w:p w14:paraId="117EB770" w14:textId="12136319" w:rsidR="00945762" w:rsidRDefault="00093E1E" w:rsidP="00093E1E">
      <w:r>
        <w:t>Ny giltighetstid är t.o.m. 2017-12-31. Efter denna förlängning finns möjlighet att förlänga avtalen ytterligare 6 månader.</w:t>
      </w:r>
    </w:p>
    <w:p w14:paraId="33A34286" w14:textId="326355C7" w:rsidR="00587F52" w:rsidRDefault="00587F52" w:rsidP="00B62BCF"/>
    <w:p w14:paraId="34C8FB61" w14:textId="6C36B1D5" w:rsidR="00B62BCF" w:rsidRDefault="00D82AA4" w:rsidP="00B62BCF">
      <w:pPr>
        <w:pStyle w:val="Rubrik2"/>
        <w:rPr>
          <w:sz w:val="24"/>
          <w:szCs w:val="24"/>
          <w:lang w:val="sv-SE"/>
        </w:rPr>
      </w:pPr>
      <w:r w:rsidRPr="00EA781F">
        <w:rPr>
          <w:sz w:val="24"/>
          <w:szCs w:val="24"/>
          <w:lang w:val="sv-SE"/>
        </w:rPr>
        <w:t xml:space="preserve">Universitetets </w:t>
      </w:r>
      <w:r w:rsidR="003B050F">
        <w:rPr>
          <w:sz w:val="24"/>
          <w:szCs w:val="24"/>
          <w:lang w:val="sv-SE"/>
        </w:rPr>
        <w:t>pågående och a</w:t>
      </w:r>
      <w:r w:rsidR="00A73D8A">
        <w:rPr>
          <w:sz w:val="24"/>
          <w:szCs w:val="24"/>
          <w:lang w:val="sv-SE"/>
        </w:rPr>
        <w:t xml:space="preserve">nnonserade </w:t>
      </w:r>
      <w:r w:rsidRPr="00EA781F">
        <w:rPr>
          <w:sz w:val="24"/>
          <w:szCs w:val="24"/>
          <w:lang w:val="sv-SE"/>
        </w:rPr>
        <w:t>ramavtals</w:t>
      </w:r>
      <w:r w:rsidRPr="00EA781F">
        <w:rPr>
          <w:sz w:val="24"/>
          <w:szCs w:val="24"/>
          <w:lang w:val="sv-SE"/>
        </w:rPr>
        <w:softHyphen/>
        <w:t>upphandlingar</w:t>
      </w:r>
    </w:p>
    <w:p w14:paraId="10953F0D" w14:textId="46BEE4C5" w:rsidR="00F172E2" w:rsidRPr="00350BF8" w:rsidRDefault="00F172E2" w:rsidP="00F172E2">
      <w:pPr>
        <w:pStyle w:val="Liststycke"/>
        <w:numPr>
          <w:ilvl w:val="0"/>
          <w:numId w:val="2"/>
        </w:numPr>
      </w:pPr>
      <w:r w:rsidRPr="00350BF8">
        <w:t>Annonseringsverktyg</w:t>
      </w:r>
      <w:r w:rsidR="00410FD3" w:rsidRPr="00350BF8">
        <w:t xml:space="preserve"> för rekrytering</w:t>
      </w:r>
      <w:r w:rsidR="000875EC" w:rsidRPr="00350BF8">
        <w:t xml:space="preserve"> </w:t>
      </w:r>
    </w:p>
    <w:p w14:paraId="21C52152" w14:textId="1213DA93" w:rsidR="00B25A34" w:rsidRPr="00350BF8" w:rsidRDefault="00B25A34" w:rsidP="00B25A34">
      <w:pPr>
        <w:pStyle w:val="Liststycke"/>
        <w:numPr>
          <w:ilvl w:val="0"/>
          <w:numId w:val="2"/>
        </w:numPr>
      </w:pPr>
      <w:r w:rsidRPr="00350BF8">
        <w:t>Bussresor</w:t>
      </w:r>
    </w:p>
    <w:p w14:paraId="18951AED" w14:textId="44BCFFC0" w:rsidR="00F172E2" w:rsidRPr="00BC0A3D" w:rsidRDefault="00F172E2" w:rsidP="00F172E2">
      <w:pPr>
        <w:pStyle w:val="Liststycke"/>
        <w:numPr>
          <w:ilvl w:val="0"/>
          <w:numId w:val="2"/>
        </w:numPr>
      </w:pPr>
      <w:r w:rsidRPr="00350BF8">
        <w:t>Catering</w:t>
      </w:r>
    </w:p>
    <w:p w14:paraId="7530E314" w14:textId="345C79A2" w:rsidR="00F172E2" w:rsidRPr="00BC0A3D" w:rsidRDefault="00F172E2" w:rsidP="00F172E2">
      <w:pPr>
        <w:pStyle w:val="Liststycke"/>
        <w:numPr>
          <w:ilvl w:val="0"/>
          <w:numId w:val="2"/>
        </w:numPr>
      </w:pPr>
      <w:r w:rsidRPr="00BC0A3D">
        <w:t>Digital mediebevakningstjänst</w:t>
      </w:r>
    </w:p>
    <w:p w14:paraId="7CABD810" w14:textId="138805F7" w:rsidR="00F172E2" w:rsidRPr="00350BF8" w:rsidRDefault="00B70F4F" w:rsidP="00F172E2">
      <w:pPr>
        <w:pStyle w:val="Liststycke"/>
        <w:numPr>
          <w:ilvl w:val="0"/>
          <w:numId w:val="2"/>
        </w:numPr>
      </w:pPr>
      <w:r w:rsidRPr="00350BF8">
        <w:t>Filmproduktion</w:t>
      </w:r>
    </w:p>
    <w:p w14:paraId="59D37B6D" w14:textId="5F83A20B" w:rsidR="00F172E2" w:rsidRPr="00350BF8" w:rsidRDefault="00F172E2" w:rsidP="00F172E2">
      <w:pPr>
        <w:pStyle w:val="Liststycke"/>
        <w:numPr>
          <w:ilvl w:val="0"/>
          <w:numId w:val="2"/>
        </w:numPr>
      </w:pPr>
      <w:r w:rsidRPr="00350BF8">
        <w:t xml:space="preserve">Gaser </w:t>
      </w:r>
      <w:r w:rsidR="00B70F4F" w:rsidRPr="00350BF8">
        <w:t>och flytande kväve</w:t>
      </w:r>
    </w:p>
    <w:p w14:paraId="704F0642" w14:textId="633E625F" w:rsidR="00F172E2" w:rsidRPr="00350BF8" w:rsidRDefault="00F172E2" w:rsidP="00F172E2">
      <w:pPr>
        <w:pStyle w:val="Liststycke"/>
        <w:numPr>
          <w:ilvl w:val="0"/>
          <w:numId w:val="2"/>
        </w:numPr>
      </w:pPr>
      <w:r w:rsidRPr="00350BF8">
        <w:t>GIS</w:t>
      </w:r>
    </w:p>
    <w:p w14:paraId="504F0669" w14:textId="2363F4E5" w:rsidR="00DF474B" w:rsidRPr="00350BF8" w:rsidRDefault="00DF474B" w:rsidP="00F172E2">
      <w:pPr>
        <w:pStyle w:val="Liststycke"/>
        <w:numPr>
          <w:ilvl w:val="0"/>
          <w:numId w:val="2"/>
        </w:numPr>
      </w:pPr>
      <w:r w:rsidRPr="00350BF8">
        <w:t xml:space="preserve">Hantering och omhändertagande av avfall </w:t>
      </w:r>
    </w:p>
    <w:p w14:paraId="57F721D2" w14:textId="06EC289E" w:rsidR="00F172E2" w:rsidRPr="00350BF8" w:rsidRDefault="00F172E2" w:rsidP="00F172E2">
      <w:pPr>
        <w:pStyle w:val="Liststycke"/>
        <w:numPr>
          <w:ilvl w:val="0"/>
          <w:numId w:val="2"/>
        </w:numPr>
      </w:pPr>
      <w:r w:rsidRPr="00350BF8">
        <w:t>Hygienpapper och plastprodukter</w:t>
      </w:r>
    </w:p>
    <w:p w14:paraId="733094AF" w14:textId="5DDF8D7E" w:rsidR="00B43F96" w:rsidRPr="00350BF8" w:rsidRDefault="00F172E2" w:rsidP="00B43F96">
      <w:pPr>
        <w:pStyle w:val="Liststycke"/>
        <w:numPr>
          <w:ilvl w:val="0"/>
          <w:numId w:val="2"/>
        </w:numPr>
      </w:pPr>
      <w:r w:rsidRPr="00350BF8">
        <w:t>Kyl och frys för laboratoriebruk</w:t>
      </w:r>
    </w:p>
    <w:p w14:paraId="229C03C8" w14:textId="77777777" w:rsidR="00B25A34" w:rsidRPr="00350BF8" w:rsidRDefault="00B25A34" w:rsidP="00B25A34">
      <w:pPr>
        <w:pStyle w:val="Liststycke"/>
        <w:numPr>
          <w:ilvl w:val="0"/>
          <w:numId w:val="2"/>
        </w:numPr>
      </w:pPr>
      <w:r w:rsidRPr="00350BF8">
        <w:t>Molekylärbiologiska produkter</w:t>
      </w:r>
    </w:p>
    <w:p w14:paraId="2F93DCA0" w14:textId="0813A07F" w:rsidR="00F172E2" w:rsidRPr="00350BF8" w:rsidRDefault="00F172E2" w:rsidP="00F172E2">
      <w:pPr>
        <w:pStyle w:val="Liststycke"/>
        <w:numPr>
          <w:ilvl w:val="0"/>
          <w:numId w:val="2"/>
        </w:numPr>
      </w:pPr>
      <w:r w:rsidRPr="00350BF8">
        <w:t>PR-byråtjänster</w:t>
      </w:r>
    </w:p>
    <w:p w14:paraId="39875D3D" w14:textId="2C806F4D" w:rsidR="00B25A34" w:rsidRPr="00350BF8" w:rsidRDefault="00B25A34" w:rsidP="00B25A34">
      <w:pPr>
        <w:pStyle w:val="Liststycke"/>
        <w:numPr>
          <w:ilvl w:val="0"/>
          <w:numId w:val="2"/>
        </w:numPr>
      </w:pPr>
      <w:r w:rsidRPr="00350BF8">
        <w:t>Taxiresor</w:t>
      </w:r>
    </w:p>
    <w:p w14:paraId="4746318B" w14:textId="102A7488" w:rsidR="00F172E2" w:rsidRPr="00350BF8" w:rsidRDefault="00F172E2" w:rsidP="00F172E2">
      <w:pPr>
        <w:pStyle w:val="Liststycke"/>
        <w:numPr>
          <w:ilvl w:val="0"/>
          <w:numId w:val="2"/>
        </w:numPr>
      </w:pPr>
      <w:r w:rsidRPr="00350BF8">
        <w:t>Vitvaror av hushållskaraktär</w:t>
      </w:r>
    </w:p>
    <w:p w14:paraId="68762BC9" w14:textId="03272EEA" w:rsidR="00F172E2" w:rsidRDefault="00F172E2" w:rsidP="00F172E2"/>
    <w:p w14:paraId="581860C7" w14:textId="27026208" w:rsidR="00B70F4F" w:rsidRDefault="00B70F4F" w:rsidP="00B70F4F">
      <w:pPr>
        <w:pStyle w:val="Rubrik2"/>
        <w:rPr>
          <w:sz w:val="24"/>
          <w:szCs w:val="24"/>
          <w:lang w:val="sv-SE"/>
        </w:rPr>
      </w:pPr>
      <w:r w:rsidRPr="00B70F4F">
        <w:rPr>
          <w:sz w:val="24"/>
          <w:szCs w:val="24"/>
          <w:lang w:val="sv-SE"/>
        </w:rPr>
        <w:t>Universitetets planerade</w:t>
      </w:r>
      <w:r>
        <w:rPr>
          <w:sz w:val="24"/>
          <w:szCs w:val="24"/>
          <w:lang w:val="sv-SE"/>
        </w:rPr>
        <w:t xml:space="preserve"> ramavtals</w:t>
      </w:r>
      <w:r>
        <w:rPr>
          <w:sz w:val="24"/>
          <w:szCs w:val="24"/>
          <w:lang w:val="sv-SE"/>
        </w:rPr>
        <w:softHyphen/>
        <w:t>upphandlingar</w:t>
      </w:r>
    </w:p>
    <w:p w14:paraId="6680F305" w14:textId="3BC49323" w:rsidR="00B70F4F" w:rsidRDefault="00B70F4F" w:rsidP="00B70F4F">
      <w:pPr>
        <w:pStyle w:val="Liststycke"/>
        <w:numPr>
          <w:ilvl w:val="0"/>
          <w:numId w:val="2"/>
        </w:numPr>
      </w:pPr>
      <w:r>
        <w:t>Fotograftjänster</w:t>
      </w:r>
    </w:p>
    <w:p w14:paraId="472FA08B" w14:textId="5A7373FA" w:rsidR="005E0E78" w:rsidRDefault="005E0E78" w:rsidP="005E0E78">
      <w:pPr>
        <w:pStyle w:val="Liststycke"/>
        <w:numPr>
          <w:ilvl w:val="0"/>
          <w:numId w:val="2"/>
        </w:numPr>
      </w:pPr>
      <w:r>
        <w:t>Lokalvårdsprodukter</w:t>
      </w:r>
    </w:p>
    <w:p w14:paraId="252D101E" w14:textId="4BF7F3B8" w:rsidR="005E0E78" w:rsidRDefault="005E0E78" w:rsidP="005E0E78">
      <w:pPr>
        <w:pStyle w:val="Liststycke"/>
        <w:numPr>
          <w:ilvl w:val="0"/>
          <w:numId w:val="2"/>
        </w:numPr>
      </w:pPr>
      <w:r>
        <w:t>Språkgranskningstjänster</w:t>
      </w:r>
    </w:p>
    <w:p w14:paraId="21778B66" w14:textId="420939FE" w:rsidR="00B70F4F" w:rsidRDefault="005E0E78" w:rsidP="00A70BE3">
      <w:pPr>
        <w:pStyle w:val="Liststycke"/>
        <w:numPr>
          <w:ilvl w:val="0"/>
          <w:numId w:val="2"/>
        </w:numPr>
      </w:pPr>
      <w:r>
        <w:t xml:space="preserve">Översättningstjänster av texter </w:t>
      </w:r>
    </w:p>
    <w:p w14:paraId="7702AD32" w14:textId="77777777" w:rsidR="000A5C2C" w:rsidRPr="00B70F4F" w:rsidRDefault="000A5C2C" w:rsidP="000A5C2C"/>
    <w:p w14:paraId="50F351AC" w14:textId="34912272" w:rsidR="00CD5CAD" w:rsidRDefault="00CD5CAD" w:rsidP="00CD5CAD">
      <w:pPr>
        <w:pStyle w:val="Rubrik2"/>
        <w:rPr>
          <w:sz w:val="24"/>
          <w:szCs w:val="24"/>
          <w:lang w:val="sv-SE"/>
        </w:rPr>
      </w:pPr>
      <w:r w:rsidRPr="00CD5CAD">
        <w:rPr>
          <w:sz w:val="24"/>
          <w:szCs w:val="24"/>
          <w:lang w:val="sv-SE"/>
        </w:rPr>
        <w:t>Produktwebben</w:t>
      </w:r>
    </w:p>
    <w:p w14:paraId="554246AC" w14:textId="10E3A1BA" w:rsidR="00A94F39" w:rsidRPr="00A94F39" w:rsidRDefault="00A94F39" w:rsidP="00A94F39">
      <w:pPr>
        <w:tabs>
          <w:tab w:val="clear" w:pos="2410"/>
          <w:tab w:val="clear" w:pos="3969"/>
          <w:tab w:val="clear" w:pos="4820"/>
        </w:tabs>
        <w:rPr>
          <w:rFonts w:eastAsiaTheme="minorHAnsi"/>
          <w:b/>
          <w:color w:val="000000" w:themeColor="text1"/>
          <w:szCs w:val="24"/>
          <w:lang w:eastAsia="en-US"/>
        </w:rPr>
      </w:pPr>
      <w:r w:rsidRPr="00A94F39">
        <w:rPr>
          <w:rFonts w:eastAsiaTheme="minorHAnsi"/>
          <w:b/>
          <w:color w:val="000000" w:themeColor="text1"/>
          <w:szCs w:val="24"/>
          <w:lang w:eastAsia="en-US"/>
        </w:rPr>
        <w:t>Arbetskläder</w:t>
      </w:r>
    </w:p>
    <w:p w14:paraId="4CBA2C87" w14:textId="70C3891F" w:rsidR="00A94F39" w:rsidRDefault="00A94F39" w:rsidP="00A94F39">
      <w:pPr>
        <w:tabs>
          <w:tab w:val="clear" w:pos="2410"/>
          <w:tab w:val="clear" w:pos="3969"/>
          <w:tab w:val="clear" w:pos="4820"/>
        </w:tabs>
        <w:rPr>
          <w:rFonts w:eastAsiaTheme="minorHAnsi"/>
          <w:color w:val="000000" w:themeColor="text1"/>
          <w:szCs w:val="24"/>
          <w:lang w:eastAsia="en-US"/>
        </w:rPr>
      </w:pPr>
      <w:r w:rsidRPr="00A94F39">
        <w:rPr>
          <w:rFonts w:eastAsiaTheme="minorHAnsi"/>
          <w:color w:val="000000" w:themeColor="text1"/>
          <w:szCs w:val="24"/>
          <w:lang w:eastAsia="en-US"/>
        </w:rPr>
        <w:t xml:space="preserve">Sedan mitten av april finns arbetskläder att beställa i </w:t>
      </w:r>
      <w:hyperlink r:id="rId35" w:history="1">
        <w:r w:rsidRPr="00A94F39">
          <w:rPr>
            <w:rStyle w:val="Hyperlnk"/>
            <w:rFonts w:eastAsiaTheme="minorHAnsi"/>
            <w:szCs w:val="24"/>
            <w:lang w:eastAsia="en-US"/>
          </w:rPr>
          <w:t>Produktwebben</w:t>
        </w:r>
      </w:hyperlink>
      <w:r w:rsidRPr="00A94F39">
        <w:rPr>
          <w:rFonts w:eastAsiaTheme="minorHAnsi"/>
          <w:color w:val="000000" w:themeColor="text1"/>
          <w:szCs w:val="24"/>
          <w:lang w:eastAsia="en-US"/>
        </w:rPr>
        <w:t>. Det görs via så kallad punchout till leverantören Grolls</w:t>
      </w:r>
      <w:r>
        <w:rPr>
          <w:rFonts w:eastAsiaTheme="minorHAnsi"/>
          <w:color w:val="000000" w:themeColor="text1"/>
          <w:szCs w:val="24"/>
          <w:lang w:eastAsia="en-US"/>
        </w:rPr>
        <w:t xml:space="preserve"> AB</w:t>
      </w:r>
      <w:r w:rsidRPr="00A94F39">
        <w:rPr>
          <w:rFonts w:eastAsiaTheme="minorHAnsi"/>
          <w:color w:val="000000" w:themeColor="text1"/>
          <w:szCs w:val="24"/>
          <w:lang w:eastAsia="en-US"/>
        </w:rPr>
        <w:t>.</w:t>
      </w:r>
    </w:p>
    <w:p w14:paraId="7A498D8A" w14:textId="4F4C4ED1" w:rsidR="00A94F39" w:rsidRDefault="00A94F39" w:rsidP="00A94F39">
      <w:pPr>
        <w:tabs>
          <w:tab w:val="clear" w:pos="2410"/>
          <w:tab w:val="clear" w:pos="3969"/>
          <w:tab w:val="clear" w:pos="4820"/>
        </w:tabs>
        <w:rPr>
          <w:rFonts w:eastAsiaTheme="minorHAnsi"/>
          <w:color w:val="000000" w:themeColor="text1"/>
          <w:szCs w:val="24"/>
          <w:lang w:eastAsia="en-US"/>
        </w:rPr>
      </w:pPr>
    </w:p>
    <w:p w14:paraId="3D787D7F" w14:textId="03C9CBE0" w:rsidR="00A94F39" w:rsidRDefault="00A94F39" w:rsidP="00A94F39">
      <w:pPr>
        <w:tabs>
          <w:tab w:val="clear" w:pos="2410"/>
          <w:tab w:val="clear" w:pos="3969"/>
          <w:tab w:val="clear" w:pos="4820"/>
        </w:tabs>
        <w:rPr>
          <w:rFonts w:eastAsiaTheme="minorHAnsi"/>
          <w:color w:val="000000" w:themeColor="text1"/>
          <w:szCs w:val="24"/>
          <w:lang w:eastAsia="en-US"/>
        </w:rPr>
      </w:pPr>
      <w:r>
        <w:rPr>
          <w:rFonts w:eastAsiaTheme="minorHAnsi"/>
          <w:color w:val="000000" w:themeColor="text1"/>
          <w:szCs w:val="24"/>
          <w:lang w:eastAsia="en-US"/>
        </w:rPr>
        <w:t xml:space="preserve">Du hittar punchouten för Grolls AB under rubrikerna </w:t>
      </w:r>
      <w:r w:rsidRPr="00A94F39">
        <w:rPr>
          <w:rFonts w:eastAsiaTheme="minorHAnsi"/>
          <w:i/>
          <w:color w:val="000000" w:themeColor="text1"/>
          <w:szCs w:val="24"/>
          <w:lang w:eastAsia="en-US"/>
        </w:rPr>
        <w:t>Produkter &amp; tjänster/Externa webbutiker</w:t>
      </w:r>
    </w:p>
    <w:p w14:paraId="6F8B9489" w14:textId="77777777" w:rsidR="00A94F39" w:rsidRPr="00A94F39" w:rsidRDefault="00A94F39" w:rsidP="00A94F39">
      <w:pPr>
        <w:tabs>
          <w:tab w:val="clear" w:pos="2410"/>
          <w:tab w:val="clear" w:pos="3969"/>
          <w:tab w:val="clear" w:pos="4820"/>
        </w:tabs>
        <w:rPr>
          <w:rFonts w:eastAsiaTheme="minorHAnsi"/>
          <w:color w:val="000000" w:themeColor="text1"/>
          <w:szCs w:val="24"/>
          <w:lang w:eastAsia="en-US"/>
        </w:rPr>
      </w:pPr>
    </w:p>
    <w:p w14:paraId="4D793603" w14:textId="343C7355" w:rsidR="0038032E" w:rsidRPr="00A94F39" w:rsidRDefault="00A94F39" w:rsidP="00A94F39">
      <w:pPr>
        <w:tabs>
          <w:tab w:val="clear" w:pos="2410"/>
          <w:tab w:val="clear" w:pos="3969"/>
          <w:tab w:val="clear" w:pos="4820"/>
        </w:tabs>
        <w:rPr>
          <w:rFonts w:eastAsiaTheme="minorHAnsi"/>
          <w:color w:val="000000" w:themeColor="text1"/>
          <w:szCs w:val="24"/>
          <w:lang w:eastAsia="en-US"/>
        </w:rPr>
      </w:pPr>
      <w:r w:rsidRPr="00A94F39">
        <w:rPr>
          <w:rFonts w:eastAsiaTheme="minorHAnsi"/>
          <w:color w:val="000000" w:themeColor="text1"/>
          <w:szCs w:val="24"/>
          <w:lang w:eastAsia="en-US"/>
        </w:rPr>
        <w:t>Glöm inte att läsa instruktionerna i Produkt</w:t>
      </w:r>
      <w:r>
        <w:rPr>
          <w:rFonts w:eastAsiaTheme="minorHAnsi"/>
          <w:color w:val="000000" w:themeColor="text1"/>
          <w:szCs w:val="24"/>
          <w:lang w:eastAsia="en-US"/>
        </w:rPr>
        <w:softHyphen/>
      </w:r>
      <w:r w:rsidRPr="00A94F39">
        <w:rPr>
          <w:rFonts w:eastAsiaTheme="minorHAnsi"/>
          <w:color w:val="000000" w:themeColor="text1"/>
          <w:szCs w:val="24"/>
          <w:lang w:eastAsia="en-US"/>
        </w:rPr>
        <w:t>webben in</w:t>
      </w:r>
      <w:r>
        <w:rPr>
          <w:rFonts w:eastAsiaTheme="minorHAnsi"/>
          <w:color w:val="000000" w:themeColor="text1"/>
          <w:szCs w:val="24"/>
          <w:lang w:eastAsia="en-US"/>
        </w:rPr>
        <w:t>nan du beställer första gången.</w:t>
      </w:r>
    </w:p>
    <w:p w14:paraId="6EE61A88" w14:textId="19ADF25C" w:rsidR="005E4777" w:rsidRDefault="005E4777" w:rsidP="0038032E">
      <w:pPr>
        <w:tabs>
          <w:tab w:val="clear" w:pos="2410"/>
          <w:tab w:val="clear" w:pos="3969"/>
          <w:tab w:val="clear" w:pos="4820"/>
        </w:tabs>
        <w:rPr>
          <w:rFonts w:eastAsiaTheme="minorHAnsi"/>
          <w:b/>
          <w:color w:val="000000" w:themeColor="text1"/>
          <w:szCs w:val="24"/>
          <w:lang w:eastAsia="en-US"/>
        </w:rPr>
      </w:pPr>
    </w:p>
    <w:p w14:paraId="41377210" w14:textId="77777777" w:rsidR="005E4777" w:rsidRPr="0038032E" w:rsidRDefault="005E4777" w:rsidP="0038032E">
      <w:pPr>
        <w:tabs>
          <w:tab w:val="clear" w:pos="2410"/>
          <w:tab w:val="clear" w:pos="3969"/>
          <w:tab w:val="clear" w:pos="4820"/>
        </w:tabs>
        <w:rPr>
          <w:rFonts w:eastAsiaTheme="minorHAnsi"/>
          <w:szCs w:val="24"/>
          <w:lang w:eastAsia="en-US"/>
        </w:rPr>
      </w:pPr>
    </w:p>
    <w:p w14:paraId="3C6AB3E9" w14:textId="11361F0F" w:rsidR="00DE3C0D" w:rsidRPr="00D72761" w:rsidRDefault="000A6D8A" w:rsidP="00DE3C0D">
      <w:pPr>
        <w:pStyle w:val="Rubrik2"/>
        <w:rPr>
          <w:sz w:val="24"/>
          <w:szCs w:val="24"/>
          <w:lang w:val="sv-SE"/>
        </w:rPr>
      </w:pPr>
      <w:r>
        <w:rPr>
          <w:sz w:val="24"/>
          <w:szCs w:val="24"/>
          <w:lang w:val="sv-SE"/>
        </w:rPr>
        <w:t>V</w:t>
      </w:r>
      <w:r w:rsidR="00DD717B" w:rsidRPr="00D72761">
        <w:rPr>
          <w:sz w:val="24"/>
          <w:szCs w:val="24"/>
          <w:lang w:val="sv-SE"/>
        </w:rPr>
        <w:t xml:space="preserve">ill </w:t>
      </w:r>
      <w:r w:rsidR="00BF7713" w:rsidRPr="00D72761">
        <w:rPr>
          <w:sz w:val="24"/>
          <w:szCs w:val="24"/>
          <w:lang w:val="sv-SE"/>
        </w:rPr>
        <w:t xml:space="preserve">du </w:t>
      </w:r>
      <w:r w:rsidR="00DD717B" w:rsidRPr="00D72761">
        <w:rPr>
          <w:sz w:val="24"/>
          <w:szCs w:val="24"/>
          <w:lang w:val="sv-SE"/>
        </w:rPr>
        <w:t xml:space="preserve">vara med och påverka resultatet av </w:t>
      </w:r>
      <w:r w:rsidR="00BF7713" w:rsidRPr="00D72761">
        <w:rPr>
          <w:sz w:val="24"/>
          <w:szCs w:val="24"/>
          <w:lang w:val="sv-SE"/>
        </w:rPr>
        <w:t>universitetets</w:t>
      </w:r>
      <w:r w:rsidR="00DD717B" w:rsidRPr="00D72761">
        <w:rPr>
          <w:sz w:val="24"/>
          <w:szCs w:val="24"/>
          <w:lang w:val="sv-SE"/>
        </w:rPr>
        <w:t xml:space="preserve"> </w:t>
      </w:r>
      <w:r w:rsidR="00E91F08" w:rsidRPr="00D72761">
        <w:rPr>
          <w:sz w:val="24"/>
          <w:szCs w:val="24"/>
          <w:lang w:val="sv-SE"/>
        </w:rPr>
        <w:t>ramavtalsupphandlingar</w:t>
      </w:r>
      <w:r w:rsidR="00DD717B" w:rsidRPr="00D72761">
        <w:rPr>
          <w:sz w:val="24"/>
          <w:szCs w:val="24"/>
          <w:lang w:val="sv-SE"/>
        </w:rPr>
        <w:t>?</w:t>
      </w:r>
    </w:p>
    <w:p w14:paraId="6484B501"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Då ska du anmäla dig till att vara med i en referens</w:t>
      </w:r>
      <w:r w:rsidRPr="00D72761">
        <w:rPr>
          <w:rFonts w:ascii="Times New Roman" w:eastAsia="Times New Roman" w:hAnsi="Times New Roman" w:cs="Times New Roman"/>
          <w:lang w:eastAsia="sv-SE"/>
        </w:rPr>
        <w:softHyphen/>
        <w:t>grupp!</w:t>
      </w:r>
    </w:p>
    <w:p w14:paraId="5220CC84" w14:textId="77777777" w:rsidR="00F36C1F" w:rsidRPr="00D72761" w:rsidRDefault="00F36C1F" w:rsidP="00F36C1F">
      <w:pPr>
        <w:rPr>
          <w:szCs w:val="24"/>
        </w:rPr>
      </w:pPr>
    </w:p>
    <w:p w14:paraId="4F52C609"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 xml:space="preserve">När ramavtalsupphandlingar ska genomföras är det viktigt att ha referensgrupper med kunniga anställda. </w:t>
      </w:r>
    </w:p>
    <w:p w14:paraId="35841831" w14:textId="77777777" w:rsidR="00F36C1F" w:rsidRPr="00D72761" w:rsidRDefault="00F36C1F" w:rsidP="00F36C1F">
      <w:pPr>
        <w:rPr>
          <w:szCs w:val="24"/>
        </w:rPr>
      </w:pPr>
    </w:p>
    <w:p w14:paraId="27A0F03C"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Referensgruppens uppgift är delta i arbetet med att ta fram en kravspecifikation. I krav</w:t>
      </w:r>
      <w:r w:rsidRPr="00D72761">
        <w:rPr>
          <w:rFonts w:ascii="Times New Roman" w:eastAsia="Times New Roman" w:hAnsi="Times New Roman" w:cs="Times New Roman"/>
          <w:lang w:eastAsia="sv-SE"/>
        </w:rPr>
        <w:softHyphen/>
        <w:t>specifikationen formuleras de krav som ställs i den aktuella upphandlingen och hur de viktas gen</w:t>
      </w:r>
      <w:r w:rsidRPr="00D72761">
        <w:rPr>
          <w:rFonts w:ascii="Times New Roman" w:eastAsia="Times New Roman" w:hAnsi="Times New Roman" w:cs="Times New Roman"/>
          <w:lang w:eastAsia="sv-SE"/>
        </w:rPr>
        <w:softHyphen/>
        <w:t>temot varandra. Det är med andra ord till stor del krav</w:t>
      </w:r>
      <w:r w:rsidRPr="00D72761">
        <w:rPr>
          <w:rFonts w:ascii="Times New Roman" w:eastAsia="Times New Roman" w:hAnsi="Times New Roman" w:cs="Times New Roman"/>
          <w:lang w:eastAsia="sv-SE"/>
        </w:rPr>
        <w:softHyphen/>
        <w:t xml:space="preserve">specifikationen som styr hur resultatet av upphandlingen blir. </w:t>
      </w:r>
    </w:p>
    <w:p w14:paraId="642CFEDE" w14:textId="77777777" w:rsidR="00F36C1F" w:rsidRPr="00D72761" w:rsidRDefault="00F36C1F" w:rsidP="00F36C1F">
      <w:pPr>
        <w:rPr>
          <w:szCs w:val="24"/>
        </w:rPr>
      </w:pPr>
    </w:p>
    <w:p w14:paraId="2D3A7905" w14:textId="77777777" w:rsidR="00F36C1F" w:rsidRPr="00D72761" w:rsidRDefault="00F36C1F" w:rsidP="00F36C1F">
      <w:pPr>
        <w:pStyle w:val="Pa2"/>
      </w:pPr>
      <w:r w:rsidRPr="00D72761">
        <w:rPr>
          <w:rFonts w:ascii="Times New Roman" w:eastAsia="Times New Roman" w:hAnsi="Times New Roman" w:cs="Times New Roman"/>
          <w:lang w:eastAsia="sv-SE"/>
        </w:rPr>
        <w:t>Alla anställda är välkomna att anmäla sitt intresse för att delta. Genom referensgruppen har du möjlighet att påverka vilka krav som ska ställas i upphandlingen, du deltar också i anbuds</w:t>
      </w:r>
      <w:r w:rsidRPr="00D72761">
        <w:rPr>
          <w:rFonts w:ascii="Times New Roman" w:eastAsia="Times New Roman" w:hAnsi="Times New Roman" w:cs="Times New Roman"/>
          <w:lang w:eastAsia="sv-SE"/>
        </w:rPr>
        <w:softHyphen/>
        <w:t xml:space="preserve">utvärderingen. </w:t>
      </w:r>
      <w:r w:rsidRPr="00D72761">
        <w:rPr>
          <w:rFonts w:cs="Times New Roman"/>
        </w:rPr>
        <w:t>Referens</w:t>
      </w:r>
      <w:r w:rsidRPr="00D72761">
        <w:rPr>
          <w:rFonts w:cs="Times New Roman"/>
        </w:rPr>
        <w:softHyphen/>
        <w:t xml:space="preserve">gruppen leds av en upphandlare från Enheten för upphandling och inköp. </w:t>
      </w:r>
      <w:r w:rsidR="00E91F08" w:rsidRPr="00D72761">
        <w:rPr>
          <w:rFonts w:cs="Times New Roman"/>
        </w:rPr>
        <w:t>Personer ur r</w:t>
      </w:r>
      <w:r w:rsidRPr="00D72761">
        <w:t xml:space="preserve">eferensgruppen kan även komma att </w:t>
      </w:r>
      <w:r w:rsidR="00E91F08" w:rsidRPr="00D72761">
        <w:t>engageras</w:t>
      </w:r>
      <w:r w:rsidRPr="00D72761">
        <w:t xml:space="preserve"> i </w:t>
      </w:r>
      <w:r w:rsidR="00E91F08" w:rsidRPr="00D72761">
        <w:t>uppföljningen av ramavtalen</w:t>
      </w:r>
      <w:r w:rsidRPr="00D72761">
        <w:t>.</w:t>
      </w:r>
    </w:p>
    <w:p w14:paraId="37417DA6" w14:textId="77777777" w:rsidR="00F36C1F" w:rsidRPr="00D72761" w:rsidRDefault="00F36C1F" w:rsidP="00F36C1F">
      <w:pPr>
        <w:pStyle w:val="Pa2"/>
        <w:rPr>
          <w:rFonts w:cs="Times New Roman"/>
          <w:sz w:val="22"/>
          <w:szCs w:val="20"/>
        </w:rPr>
      </w:pPr>
    </w:p>
    <w:p w14:paraId="667E120F" w14:textId="45F3D9CC" w:rsidR="00F36C1F" w:rsidRDefault="00F36C1F" w:rsidP="00F36C1F">
      <w:pPr>
        <w:rPr>
          <w:lang w:eastAsia="en-US"/>
        </w:rPr>
      </w:pPr>
      <w:r w:rsidRPr="00D72761">
        <w:rPr>
          <w:lang w:eastAsia="en-US"/>
        </w:rPr>
        <w:t xml:space="preserve">Anmälan görs till </w:t>
      </w:r>
      <w:hyperlink r:id="rId36" w:history="1">
        <w:r w:rsidRPr="001C3DA1">
          <w:rPr>
            <w:rStyle w:val="Hyperlnk"/>
            <w:lang w:eastAsia="en-US"/>
          </w:rPr>
          <w:t>upphandling@uu.se</w:t>
        </w:r>
      </w:hyperlink>
      <w:r w:rsidRPr="001C3DA1">
        <w:rPr>
          <w:lang w:eastAsia="en-US"/>
        </w:rPr>
        <w:t>.</w:t>
      </w:r>
      <w:r w:rsidR="006575DF">
        <w:rPr>
          <w:lang w:eastAsia="en-US"/>
        </w:rPr>
        <w:t xml:space="preserve"> </w:t>
      </w:r>
    </w:p>
    <w:p w14:paraId="25A06518" w14:textId="77777777" w:rsidR="006E52F1" w:rsidRPr="00EF2E4E" w:rsidRDefault="006E52F1" w:rsidP="00410E55">
      <w:pPr>
        <w:pStyle w:val="Rubrik2"/>
        <w:rPr>
          <w:color w:val="000000" w:themeColor="text1"/>
          <w:sz w:val="24"/>
          <w:szCs w:val="24"/>
          <w:lang w:val="sv-SE"/>
        </w:rPr>
      </w:pPr>
      <w:r w:rsidRPr="00EF2E4E">
        <w:rPr>
          <w:color w:val="000000" w:themeColor="text1"/>
          <w:sz w:val="24"/>
          <w:szCs w:val="24"/>
          <w:lang w:val="sv-SE"/>
        </w:rPr>
        <w:t xml:space="preserve">Hur prenumererar jag på </w:t>
      </w:r>
      <w:r w:rsidR="003D1176" w:rsidRPr="00EF2E4E">
        <w:rPr>
          <w:color w:val="000000" w:themeColor="text1"/>
          <w:sz w:val="24"/>
          <w:szCs w:val="24"/>
          <w:lang w:val="sv-SE"/>
        </w:rPr>
        <w:t>nyhetsbrev</w:t>
      </w:r>
      <w:r w:rsidRPr="00EF2E4E">
        <w:rPr>
          <w:color w:val="000000" w:themeColor="text1"/>
          <w:sz w:val="24"/>
          <w:szCs w:val="24"/>
          <w:lang w:val="sv-SE"/>
        </w:rPr>
        <w:t>et ”Nyheter om upp</w:t>
      </w:r>
      <w:r w:rsidR="002B1FBE" w:rsidRPr="00EF2E4E">
        <w:rPr>
          <w:color w:val="000000" w:themeColor="text1"/>
          <w:sz w:val="24"/>
          <w:szCs w:val="24"/>
          <w:lang w:val="sv-SE"/>
        </w:rPr>
        <w:softHyphen/>
      </w:r>
      <w:r w:rsidRPr="00EF2E4E">
        <w:rPr>
          <w:color w:val="000000" w:themeColor="text1"/>
          <w:sz w:val="24"/>
          <w:szCs w:val="24"/>
          <w:lang w:val="sv-SE"/>
        </w:rPr>
        <w:t>handling och inköp”</w:t>
      </w:r>
    </w:p>
    <w:p w14:paraId="155312C7" w14:textId="77777777" w:rsidR="00B332B4" w:rsidRPr="001C3DA1" w:rsidRDefault="00B332B4" w:rsidP="00B332B4">
      <w:pPr>
        <w:rPr>
          <w:szCs w:val="24"/>
        </w:rPr>
      </w:pPr>
      <w:r w:rsidRPr="00EF2E4E">
        <w:rPr>
          <w:color w:val="000000" w:themeColor="text1"/>
          <w:szCs w:val="24"/>
        </w:rPr>
        <w:t xml:space="preserve">För att du ska få information om när det finns ett nytt nyhetsbrev att läsa på medarbetarportalen ska </w:t>
      </w:r>
      <w:r w:rsidRPr="00EF2E4E">
        <w:rPr>
          <w:color w:val="000000" w:themeColor="text1"/>
          <w:szCs w:val="24"/>
        </w:rPr>
        <w:lastRenderedPageBreak/>
        <w:t xml:space="preserve">du anmäla dig till maillistan </w:t>
      </w:r>
      <w:hyperlink r:id="rId37" w:history="1">
        <w:r w:rsidRPr="001C3DA1">
          <w:rPr>
            <w:rStyle w:val="Hyperlnk"/>
            <w:szCs w:val="24"/>
          </w:rPr>
          <w:t>uadm-upphandlinginkop@lists.uu.se</w:t>
        </w:r>
      </w:hyperlink>
      <w:r w:rsidRPr="001C3DA1">
        <w:rPr>
          <w:rStyle w:val="Hyperlnk"/>
          <w:color w:val="auto"/>
          <w:szCs w:val="24"/>
          <w:u w:val="none"/>
        </w:rPr>
        <w:t xml:space="preserve"> </w:t>
      </w:r>
      <w:r w:rsidRPr="001C3DA1">
        <w:rPr>
          <w:szCs w:val="24"/>
        </w:rPr>
        <w:t xml:space="preserve">på </w:t>
      </w:r>
      <w:hyperlink r:id="rId38" w:history="1">
        <w:r w:rsidRPr="001C3DA1">
          <w:rPr>
            <w:rStyle w:val="Hyperlnk"/>
            <w:i/>
            <w:szCs w:val="24"/>
          </w:rPr>
          <w:t>Sympa, maillistor</w:t>
        </w:r>
      </w:hyperlink>
      <w:r w:rsidRPr="001C3DA1">
        <w:rPr>
          <w:szCs w:val="24"/>
        </w:rPr>
        <w:t>.</w:t>
      </w:r>
    </w:p>
    <w:p w14:paraId="2F041397" w14:textId="77777777" w:rsidR="00B332B4" w:rsidRPr="001C3DA1" w:rsidRDefault="00B332B4" w:rsidP="00B332B4">
      <w:pPr>
        <w:rPr>
          <w:sz w:val="22"/>
        </w:rPr>
      </w:pPr>
    </w:p>
    <w:p w14:paraId="4A7063A4" w14:textId="77777777" w:rsidR="00B332B4" w:rsidRPr="001C3DA1" w:rsidRDefault="00B332B4" w:rsidP="00B332B4">
      <w:pPr>
        <w:rPr>
          <w:sz w:val="22"/>
        </w:rPr>
      </w:pPr>
      <w:r w:rsidRPr="001C3DA1">
        <w:rPr>
          <w:noProof/>
          <w:sz w:val="22"/>
        </w:rPr>
        <w:drawing>
          <wp:inline distT="0" distB="0" distL="0" distR="0" wp14:anchorId="4C5E5D01" wp14:editId="5B22CA66">
            <wp:extent cx="2706377" cy="227737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07712" cy="2278496"/>
                    </a:xfrm>
                    <a:prstGeom prst="rect">
                      <a:avLst/>
                    </a:prstGeom>
                  </pic:spPr>
                </pic:pic>
              </a:graphicData>
            </a:graphic>
          </wp:inline>
        </w:drawing>
      </w:r>
    </w:p>
    <w:p w14:paraId="54AB77F9" w14:textId="77777777" w:rsidR="00B332B4" w:rsidRPr="001C3DA1" w:rsidRDefault="00971FAC" w:rsidP="00B332B4">
      <w:pPr>
        <w:rPr>
          <w:sz w:val="22"/>
        </w:rPr>
      </w:pPr>
      <w:r w:rsidRPr="001C3DA1">
        <w:rPr>
          <w:sz w:val="22"/>
        </w:rPr>
        <w:t>Bild. Lägg</w:t>
      </w:r>
      <w:r w:rsidR="00B332B4" w:rsidRPr="001C3DA1">
        <w:rPr>
          <w:sz w:val="22"/>
        </w:rPr>
        <w:t xml:space="preserve"> till en prenumeration.</w:t>
      </w:r>
    </w:p>
    <w:p w14:paraId="51266CCA" w14:textId="77777777" w:rsidR="00B332B4" w:rsidRPr="001C3DA1" w:rsidRDefault="00B332B4" w:rsidP="00B332B4">
      <w:pPr>
        <w:rPr>
          <w:sz w:val="22"/>
        </w:rPr>
      </w:pPr>
    </w:p>
    <w:p w14:paraId="4A285959" w14:textId="77777777" w:rsidR="00C55332" w:rsidRPr="00917E54" w:rsidRDefault="00C55332" w:rsidP="00C55332">
      <w:pPr>
        <w:pStyle w:val="Rubrik2"/>
        <w:rPr>
          <w:color w:val="000000" w:themeColor="text1"/>
          <w:sz w:val="24"/>
          <w:lang w:val="sv-SE"/>
        </w:rPr>
      </w:pPr>
      <w:r w:rsidRPr="00917E54">
        <w:rPr>
          <w:color w:val="000000" w:themeColor="text1"/>
          <w:sz w:val="24"/>
          <w:lang w:val="sv-SE"/>
        </w:rPr>
        <w:t>Kontakta oss</w:t>
      </w:r>
    </w:p>
    <w:p w14:paraId="08F88E9E" w14:textId="77777777" w:rsidR="00C55332" w:rsidRPr="001C3DA1" w:rsidRDefault="00F80B0F">
      <w:pPr>
        <w:rPr>
          <w:b/>
          <w:szCs w:val="24"/>
        </w:rPr>
      </w:pPr>
      <w:r w:rsidRPr="00917E54">
        <w:rPr>
          <w:b/>
          <w:color w:val="000000" w:themeColor="text1"/>
          <w:szCs w:val="24"/>
        </w:rPr>
        <w:t>E-post upphandlingsfrågor</w:t>
      </w:r>
      <w:r w:rsidR="00C739EA" w:rsidRPr="00917E54">
        <w:rPr>
          <w:b/>
          <w:color w:val="000000" w:themeColor="text1"/>
          <w:szCs w:val="24"/>
        </w:rPr>
        <w:t>:</w:t>
      </w:r>
      <w:r w:rsidRPr="00917E54">
        <w:rPr>
          <w:b/>
          <w:color w:val="000000" w:themeColor="text1"/>
          <w:szCs w:val="24"/>
        </w:rPr>
        <w:t xml:space="preserve"> </w:t>
      </w:r>
      <w:hyperlink r:id="rId40" w:history="1">
        <w:r w:rsidRPr="001C3DA1">
          <w:rPr>
            <w:rStyle w:val="Hyperlnk"/>
            <w:b/>
            <w:szCs w:val="24"/>
          </w:rPr>
          <w:t>upphandling@uu.se</w:t>
        </w:r>
      </w:hyperlink>
      <w:r w:rsidRPr="001C3DA1">
        <w:rPr>
          <w:b/>
          <w:szCs w:val="24"/>
        </w:rPr>
        <w:t xml:space="preserve"> </w:t>
      </w:r>
    </w:p>
    <w:p w14:paraId="4283EA5C" w14:textId="77777777" w:rsidR="00F80B0F" w:rsidRPr="001C3DA1" w:rsidRDefault="00C739EA">
      <w:pPr>
        <w:rPr>
          <w:b/>
          <w:szCs w:val="24"/>
        </w:rPr>
      </w:pPr>
      <w:r w:rsidRPr="00917E54">
        <w:rPr>
          <w:b/>
          <w:color w:val="000000" w:themeColor="text1"/>
          <w:szCs w:val="24"/>
        </w:rPr>
        <w:t>E-post produktweb</w:t>
      </w:r>
      <w:r w:rsidR="00F71645" w:rsidRPr="00917E54">
        <w:rPr>
          <w:b/>
          <w:color w:val="000000" w:themeColor="text1"/>
          <w:szCs w:val="24"/>
        </w:rPr>
        <w:t>b</w:t>
      </w:r>
      <w:r w:rsidRPr="001C3DA1">
        <w:rPr>
          <w:b/>
          <w:szCs w:val="24"/>
        </w:rPr>
        <w:t xml:space="preserve">: </w:t>
      </w:r>
      <w:hyperlink r:id="rId41" w:history="1">
        <w:r w:rsidR="00F71645" w:rsidRPr="001C3DA1">
          <w:rPr>
            <w:rStyle w:val="Hyperlnk"/>
            <w:b/>
            <w:szCs w:val="24"/>
          </w:rPr>
          <w:t>inkop@uu.se</w:t>
        </w:r>
      </w:hyperlink>
      <w:r w:rsidRPr="001C3DA1">
        <w:rPr>
          <w:b/>
          <w:szCs w:val="24"/>
        </w:rPr>
        <w:t xml:space="preserve"> </w:t>
      </w:r>
    </w:p>
    <w:p w14:paraId="59C2B6A5" w14:textId="77777777" w:rsidR="00C55332" w:rsidRPr="001C3DA1" w:rsidRDefault="00C55332">
      <w:pPr>
        <w:rPr>
          <w:b/>
          <w:sz w:val="22"/>
        </w:rPr>
      </w:pPr>
    </w:p>
    <w:p w14:paraId="1DE5AF03" w14:textId="77777777" w:rsidR="00C55332" w:rsidRPr="001C3DA1" w:rsidRDefault="00C55332">
      <w:pPr>
        <w:rPr>
          <w:b/>
          <w:sz w:val="22"/>
        </w:rPr>
      </w:pPr>
    </w:p>
    <w:p w14:paraId="0F77BC1E" w14:textId="77777777" w:rsidR="00EA46B0" w:rsidRPr="001C3DA1" w:rsidRDefault="00EA46B0">
      <w:pPr>
        <w:rPr>
          <w:sz w:val="22"/>
        </w:rPr>
      </w:pPr>
    </w:p>
    <w:p w14:paraId="7F787CF2" w14:textId="77777777" w:rsidR="00EA46B0" w:rsidRPr="001C3DA1" w:rsidRDefault="00EA46B0">
      <w:pPr>
        <w:rPr>
          <w:sz w:val="22"/>
        </w:rPr>
      </w:pPr>
    </w:p>
    <w:sectPr w:rsidR="00EA46B0" w:rsidRPr="001C3DA1" w:rsidSect="000A6F55">
      <w:headerReference w:type="default" r:id="rId42"/>
      <w:type w:val="continuous"/>
      <w:pgSz w:w="11906" w:h="16838"/>
      <w:pgMar w:top="1417" w:right="566" w:bottom="1417" w:left="1417" w:header="708" w:footer="708"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737E" w14:textId="77777777" w:rsidR="005E3A8F" w:rsidRDefault="005E3A8F" w:rsidP="006E52F1">
      <w:r>
        <w:separator/>
      </w:r>
    </w:p>
  </w:endnote>
  <w:endnote w:type="continuationSeparator" w:id="0">
    <w:p w14:paraId="40B31E7E" w14:textId="77777777" w:rsidR="005E3A8F" w:rsidRDefault="005E3A8F" w:rsidP="006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OT-Regular">
    <w:altName w:val="ScalaOT-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AB1B" w14:textId="77777777" w:rsidR="005E3A8F" w:rsidRDefault="005E3A8F" w:rsidP="006E52F1">
      <w:r>
        <w:separator/>
      </w:r>
    </w:p>
  </w:footnote>
  <w:footnote w:type="continuationSeparator" w:id="0">
    <w:p w14:paraId="2CAFF128" w14:textId="77777777" w:rsidR="005E3A8F" w:rsidRDefault="005E3A8F" w:rsidP="006E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C3B" w14:textId="77777777" w:rsidR="00FD2899" w:rsidRDefault="00E346C4">
    <w:pPr>
      <w:pStyle w:val="Sidhuvud"/>
    </w:pPr>
    <w:r>
      <w:rPr>
        <w:noProof/>
      </w:rPr>
      <w:drawing>
        <wp:inline distT="0" distB="0" distL="0" distR="0" wp14:anchorId="7C0FA03B" wp14:editId="7E82FAC8">
          <wp:extent cx="828675" cy="80760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8572" cy="807505"/>
                  </a:xfrm>
                  <a:prstGeom prst="rect">
                    <a:avLst/>
                  </a:prstGeom>
                </pic:spPr>
              </pic:pic>
            </a:graphicData>
          </a:graphic>
        </wp:inline>
      </w:drawing>
    </w:r>
    <w:r w:rsidR="00FD2899">
      <w:tab/>
    </w:r>
    <w:r w:rsidR="00FD2899">
      <w:tab/>
    </w:r>
    <w:r w:rsidR="00FD2899">
      <w:rPr>
        <w:noProof/>
      </w:rPr>
      <mc:AlternateContent>
        <mc:Choice Requires="wpg">
          <w:drawing>
            <wp:inline distT="0" distB="0" distL="0" distR="0" wp14:anchorId="01DBB489" wp14:editId="64A99235">
              <wp:extent cx="419100" cy="321945"/>
              <wp:effectExtent l="0" t="19050" r="0" b="11430"/>
              <wp:docPr id="231"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DC10" w14:textId="315A30EF"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754B75" w:rsidRPr="00754B75">
                              <w:rPr>
                                <w:noProof/>
                                <w:color w:val="17365D" w:themeColor="text2" w:themeShade="BF"/>
                                <w:sz w:val="16"/>
                                <w:szCs w:val="16"/>
                              </w:rPr>
                              <w:t>5</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DBB489" id="Grupp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MT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P1McxN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14:paraId="585ADC10" w14:textId="315A30EF"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754B75" w:rsidRPr="00754B75">
                        <w:rPr>
                          <w:noProof/>
                          <w:color w:val="17365D" w:themeColor="text2" w:themeShade="BF"/>
                          <w:sz w:val="16"/>
                          <w:szCs w:val="16"/>
                        </w:rPr>
                        <w:t>5</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p w14:paraId="7CC07E70" w14:textId="77777777" w:rsidR="00FD2899" w:rsidRDefault="00FD2899">
    <w:pPr>
      <w:pStyle w:val="Sidhuvud"/>
    </w:pPr>
  </w:p>
  <w:p w14:paraId="7FBF98ED" w14:textId="77777777" w:rsidR="00FD2899" w:rsidRDefault="00FD2899">
    <w:pPr>
      <w:pStyle w:val="Sidhuvud"/>
    </w:pPr>
  </w:p>
  <w:tbl>
    <w:tblPr>
      <w:tblStyle w:val="Tabellrutnt"/>
      <w:tblW w:w="0" w:type="auto"/>
      <w:shd w:val="clear" w:color="auto" w:fill="C80000"/>
      <w:tblLook w:val="04A0" w:firstRow="1" w:lastRow="0" w:firstColumn="1" w:lastColumn="0" w:noHBand="0" w:noVBand="1"/>
    </w:tblPr>
    <w:tblGrid>
      <w:gridCol w:w="9747"/>
    </w:tblGrid>
    <w:tr w:rsidR="002606E8" w14:paraId="1AB46B10" w14:textId="77777777" w:rsidTr="00FF3333">
      <w:tc>
        <w:tcPr>
          <w:tcW w:w="9747" w:type="dxa"/>
          <w:shd w:val="clear" w:color="auto" w:fill="C80000"/>
        </w:tcPr>
        <w:p w14:paraId="745AC13E" w14:textId="77777777" w:rsidR="002606E8" w:rsidRDefault="002606E8">
          <w:pPr>
            <w:pStyle w:val="Sidhuvud"/>
            <w:rPr>
              <w:rFonts w:ascii="Arial" w:hAnsi="Arial" w:cs="Arial"/>
              <w:color w:val="FFFFFF" w:themeColor="background1"/>
              <w:sz w:val="36"/>
              <w:szCs w:val="36"/>
            </w:rPr>
          </w:pPr>
          <w:r w:rsidRPr="002606E8">
            <w:rPr>
              <w:rFonts w:ascii="Arial" w:hAnsi="Arial" w:cs="Arial"/>
              <w:color w:val="FFFFFF" w:themeColor="background1"/>
              <w:sz w:val="36"/>
              <w:szCs w:val="36"/>
            </w:rPr>
            <w:t>Nyhetsbrev om upphandling och inköp</w:t>
          </w:r>
        </w:p>
        <w:p w14:paraId="58B45F2F" w14:textId="3C135D1E" w:rsidR="002606E8" w:rsidRPr="00166070" w:rsidRDefault="002606E8" w:rsidP="005E4777">
          <w:pPr>
            <w:pStyle w:val="Sidhuvud"/>
            <w:rPr>
              <w:rFonts w:ascii="Arial" w:hAnsi="Arial" w:cs="Arial"/>
              <w:color w:val="FFFFFF" w:themeColor="background1"/>
              <w:szCs w:val="36"/>
            </w:rPr>
          </w:pPr>
          <w:r w:rsidRPr="00F71645">
            <w:rPr>
              <w:rFonts w:ascii="Arial" w:hAnsi="Arial" w:cs="Arial"/>
              <w:color w:val="FFFFFF" w:themeColor="background1"/>
              <w:szCs w:val="36"/>
            </w:rPr>
            <w:t xml:space="preserve">Nr </w:t>
          </w:r>
          <w:r w:rsidR="005E4777">
            <w:rPr>
              <w:rFonts w:ascii="Arial" w:hAnsi="Arial" w:cs="Arial"/>
              <w:color w:val="FFFFFF" w:themeColor="background1"/>
              <w:szCs w:val="36"/>
            </w:rPr>
            <w:t>2</w:t>
          </w:r>
          <w:r w:rsidRPr="00F71645">
            <w:rPr>
              <w:rFonts w:ascii="Arial" w:hAnsi="Arial" w:cs="Arial"/>
              <w:color w:val="FFFFFF" w:themeColor="background1"/>
              <w:szCs w:val="36"/>
            </w:rPr>
            <w:t xml:space="preserve"> </w:t>
          </w:r>
          <w:r w:rsidR="005E4777">
            <w:rPr>
              <w:rFonts w:ascii="Arial" w:hAnsi="Arial" w:cs="Arial"/>
              <w:color w:val="FFFFFF" w:themeColor="background1"/>
              <w:szCs w:val="36"/>
            </w:rPr>
            <w:t>juni</w:t>
          </w:r>
          <w:r w:rsidRPr="00F71645">
            <w:rPr>
              <w:rFonts w:ascii="Arial" w:hAnsi="Arial" w:cs="Arial"/>
              <w:color w:val="FFFFFF" w:themeColor="background1"/>
              <w:szCs w:val="36"/>
            </w:rPr>
            <w:t xml:space="preserve"> 201</w:t>
          </w:r>
          <w:r w:rsidR="00242923">
            <w:rPr>
              <w:rFonts w:ascii="Arial" w:hAnsi="Arial" w:cs="Arial"/>
              <w:color w:val="FFFFFF" w:themeColor="background1"/>
              <w:szCs w:val="36"/>
            </w:rPr>
            <w:t>7</w:t>
          </w:r>
        </w:p>
      </w:tc>
    </w:tr>
  </w:tbl>
  <w:p w14:paraId="167C0840" w14:textId="77777777" w:rsidR="00FD2899" w:rsidRDefault="00FD2899" w:rsidP="002606E8">
    <w:pPr>
      <w:pStyle w:val="Sidhuvud"/>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D60"/>
    <w:multiLevelType w:val="hybridMultilevel"/>
    <w:tmpl w:val="525E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A4FC5"/>
    <w:multiLevelType w:val="hybridMultilevel"/>
    <w:tmpl w:val="FB4C39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A69DC"/>
    <w:multiLevelType w:val="hybridMultilevel"/>
    <w:tmpl w:val="BA501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203E29"/>
    <w:multiLevelType w:val="hybridMultilevel"/>
    <w:tmpl w:val="BFA8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F648A3"/>
    <w:multiLevelType w:val="hybridMultilevel"/>
    <w:tmpl w:val="BD366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A86994"/>
    <w:multiLevelType w:val="hybridMultilevel"/>
    <w:tmpl w:val="612C3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655CE4"/>
    <w:multiLevelType w:val="hybridMultilevel"/>
    <w:tmpl w:val="9C028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B60F4C"/>
    <w:multiLevelType w:val="hybridMultilevel"/>
    <w:tmpl w:val="F566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E434F7"/>
    <w:multiLevelType w:val="hybridMultilevel"/>
    <w:tmpl w:val="6D06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EA632A"/>
    <w:multiLevelType w:val="hybridMultilevel"/>
    <w:tmpl w:val="2C1EC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04CD8"/>
    <w:multiLevelType w:val="hybridMultilevel"/>
    <w:tmpl w:val="9610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62155D"/>
    <w:multiLevelType w:val="hybridMultilevel"/>
    <w:tmpl w:val="468A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60323B"/>
    <w:multiLevelType w:val="hybridMultilevel"/>
    <w:tmpl w:val="B942C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E718A"/>
    <w:multiLevelType w:val="hybridMultilevel"/>
    <w:tmpl w:val="7340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70D56"/>
    <w:multiLevelType w:val="hybridMultilevel"/>
    <w:tmpl w:val="804A1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AD307E"/>
    <w:multiLevelType w:val="hybridMultilevel"/>
    <w:tmpl w:val="1CB8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4E2FBF"/>
    <w:multiLevelType w:val="hybridMultilevel"/>
    <w:tmpl w:val="D94CC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8C6C98"/>
    <w:multiLevelType w:val="hybridMultilevel"/>
    <w:tmpl w:val="8376E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15EA0"/>
    <w:multiLevelType w:val="hybridMultilevel"/>
    <w:tmpl w:val="C3449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92313C"/>
    <w:multiLevelType w:val="hybridMultilevel"/>
    <w:tmpl w:val="7E4C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7"/>
  </w:num>
  <w:num w:numId="5">
    <w:abstractNumId w:val="17"/>
  </w:num>
  <w:num w:numId="6">
    <w:abstractNumId w:val="15"/>
  </w:num>
  <w:num w:numId="7">
    <w:abstractNumId w:val="9"/>
  </w:num>
  <w:num w:numId="8">
    <w:abstractNumId w:val="2"/>
  </w:num>
  <w:num w:numId="9">
    <w:abstractNumId w:val="4"/>
  </w:num>
  <w:num w:numId="10">
    <w:abstractNumId w:val="1"/>
  </w:num>
  <w:num w:numId="11">
    <w:abstractNumId w:val="3"/>
  </w:num>
  <w:num w:numId="12">
    <w:abstractNumId w:val="11"/>
  </w:num>
  <w:num w:numId="13">
    <w:abstractNumId w:val="14"/>
  </w:num>
  <w:num w:numId="14">
    <w:abstractNumId w:val="8"/>
  </w:num>
  <w:num w:numId="15">
    <w:abstractNumId w:val="18"/>
  </w:num>
  <w:num w:numId="16">
    <w:abstractNumId w:val="16"/>
  </w:num>
  <w:num w:numId="17">
    <w:abstractNumId w:val="6"/>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xEnsQFkRg2XXEZH7z31kzbXxHZ3R5mz5YjwpXMMnoFxrhX72naojnHqoLcPGow0OCyR8lqmjmAYcUMETmN5pw==" w:salt="hF+D3pemFWgvWff61Yl+T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1"/>
    <w:rsid w:val="00001978"/>
    <w:rsid w:val="000021E7"/>
    <w:rsid w:val="000036DD"/>
    <w:rsid w:val="00003A56"/>
    <w:rsid w:val="00010C70"/>
    <w:rsid w:val="0001385B"/>
    <w:rsid w:val="00014E60"/>
    <w:rsid w:val="00014EC5"/>
    <w:rsid w:val="000154E6"/>
    <w:rsid w:val="000160C1"/>
    <w:rsid w:val="00016E6D"/>
    <w:rsid w:val="0002091F"/>
    <w:rsid w:val="00021812"/>
    <w:rsid w:val="00023A89"/>
    <w:rsid w:val="00027C16"/>
    <w:rsid w:val="00031243"/>
    <w:rsid w:val="00031258"/>
    <w:rsid w:val="0003345A"/>
    <w:rsid w:val="00040349"/>
    <w:rsid w:val="000403BE"/>
    <w:rsid w:val="0004577F"/>
    <w:rsid w:val="00045D26"/>
    <w:rsid w:val="00056CFA"/>
    <w:rsid w:val="00057501"/>
    <w:rsid w:val="00061A23"/>
    <w:rsid w:val="000637E8"/>
    <w:rsid w:val="00064BE0"/>
    <w:rsid w:val="00070894"/>
    <w:rsid w:val="00075C08"/>
    <w:rsid w:val="00076C1C"/>
    <w:rsid w:val="0008376E"/>
    <w:rsid w:val="000875EC"/>
    <w:rsid w:val="000920B7"/>
    <w:rsid w:val="00093117"/>
    <w:rsid w:val="00093E1E"/>
    <w:rsid w:val="00094846"/>
    <w:rsid w:val="000958AC"/>
    <w:rsid w:val="000A01C5"/>
    <w:rsid w:val="000A5C2C"/>
    <w:rsid w:val="000A6954"/>
    <w:rsid w:val="000A6D8A"/>
    <w:rsid w:val="000A6F55"/>
    <w:rsid w:val="000A751A"/>
    <w:rsid w:val="000A7BE1"/>
    <w:rsid w:val="000B1BAE"/>
    <w:rsid w:val="000B1CB8"/>
    <w:rsid w:val="000B2ADB"/>
    <w:rsid w:val="000B2E0C"/>
    <w:rsid w:val="000B5BBF"/>
    <w:rsid w:val="000B5CF5"/>
    <w:rsid w:val="000B6418"/>
    <w:rsid w:val="000B6465"/>
    <w:rsid w:val="000C470E"/>
    <w:rsid w:val="000D1010"/>
    <w:rsid w:val="000D1DFB"/>
    <w:rsid w:val="000D30A4"/>
    <w:rsid w:val="000D655A"/>
    <w:rsid w:val="000D66E5"/>
    <w:rsid w:val="000E1D76"/>
    <w:rsid w:val="000E60BC"/>
    <w:rsid w:val="000E7EF1"/>
    <w:rsid w:val="000F4D93"/>
    <w:rsid w:val="000F69C8"/>
    <w:rsid w:val="000F7547"/>
    <w:rsid w:val="001005DC"/>
    <w:rsid w:val="00102384"/>
    <w:rsid w:val="00104B2D"/>
    <w:rsid w:val="001118E1"/>
    <w:rsid w:val="00112A1A"/>
    <w:rsid w:val="0011546D"/>
    <w:rsid w:val="00116781"/>
    <w:rsid w:val="00120D16"/>
    <w:rsid w:val="001239F2"/>
    <w:rsid w:val="00124274"/>
    <w:rsid w:val="0012514E"/>
    <w:rsid w:val="00136367"/>
    <w:rsid w:val="00137F22"/>
    <w:rsid w:val="00140209"/>
    <w:rsid w:val="00141C95"/>
    <w:rsid w:val="00146C73"/>
    <w:rsid w:val="00151BD6"/>
    <w:rsid w:val="00153CEE"/>
    <w:rsid w:val="001547FF"/>
    <w:rsid w:val="001643EC"/>
    <w:rsid w:val="00164DD0"/>
    <w:rsid w:val="001650FE"/>
    <w:rsid w:val="00166070"/>
    <w:rsid w:val="00171EB1"/>
    <w:rsid w:val="00172502"/>
    <w:rsid w:val="001725AA"/>
    <w:rsid w:val="00180DBF"/>
    <w:rsid w:val="00181FB6"/>
    <w:rsid w:val="0018360E"/>
    <w:rsid w:val="001862BB"/>
    <w:rsid w:val="00187538"/>
    <w:rsid w:val="0019182A"/>
    <w:rsid w:val="00191CFF"/>
    <w:rsid w:val="00192646"/>
    <w:rsid w:val="001953E6"/>
    <w:rsid w:val="00195733"/>
    <w:rsid w:val="001978C1"/>
    <w:rsid w:val="001A00C5"/>
    <w:rsid w:val="001A0BC9"/>
    <w:rsid w:val="001A1F81"/>
    <w:rsid w:val="001A3418"/>
    <w:rsid w:val="001B0B73"/>
    <w:rsid w:val="001B2940"/>
    <w:rsid w:val="001B3158"/>
    <w:rsid w:val="001B3EF8"/>
    <w:rsid w:val="001B457D"/>
    <w:rsid w:val="001B6DA0"/>
    <w:rsid w:val="001B7BBB"/>
    <w:rsid w:val="001C0519"/>
    <w:rsid w:val="001C05B8"/>
    <w:rsid w:val="001C1F12"/>
    <w:rsid w:val="001C3DA1"/>
    <w:rsid w:val="001C44AF"/>
    <w:rsid w:val="001C4997"/>
    <w:rsid w:val="001C77A1"/>
    <w:rsid w:val="001D1F26"/>
    <w:rsid w:val="001D4DCC"/>
    <w:rsid w:val="001D6A21"/>
    <w:rsid w:val="001D6D10"/>
    <w:rsid w:val="001E0DC6"/>
    <w:rsid w:val="001E139B"/>
    <w:rsid w:val="001E7064"/>
    <w:rsid w:val="001F107B"/>
    <w:rsid w:val="001F54AB"/>
    <w:rsid w:val="001F70D2"/>
    <w:rsid w:val="001F76EC"/>
    <w:rsid w:val="0020360B"/>
    <w:rsid w:val="00203782"/>
    <w:rsid w:val="00206546"/>
    <w:rsid w:val="00211102"/>
    <w:rsid w:val="00212609"/>
    <w:rsid w:val="00212D2C"/>
    <w:rsid w:val="00213322"/>
    <w:rsid w:val="002167FC"/>
    <w:rsid w:val="00217A43"/>
    <w:rsid w:val="00221E9C"/>
    <w:rsid w:val="0022238C"/>
    <w:rsid w:val="00223B2F"/>
    <w:rsid w:val="002240E6"/>
    <w:rsid w:val="002309EA"/>
    <w:rsid w:val="00232254"/>
    <w:rsid w:val="002349EB"/>
    <w:rsid w:val="002424A2"/>
    <w:rsid w:val="002428F0"/>
    <w:rsid w:val="00242923"/>
    <w:rsid w:val="0024361F"/>
    <w:rsid w:val="00246B50"/>
    <w:rsid w:val="002478BA"/>
    <w:rsid w:val="00250210"/>
    <w:rsid w:val="0025139B"/>
    <w:rsid w:val="0025342F"/>
    <w:rsid w:val="002606E8"/>
    <w:rsid w:val="00263F3C"/>
    <w:rsid w:val="002645B1"/>
    <w:rsid w:val="00266921"/>
    <w:rsid w:val="00266CAE"/>
    <w:rsid w:val="002717CB"/>
    <w:rsid w:val="00276311"/>
    <w:rsid w:val="00281EB8"/>
    <w:rsid w:val="00281EFB"/>
    <w:rsid w:val="00283E5B"/>
    <w:rsid w:val="00285E4A"/>
    <w:rsid w:val="002866FD"/>
    <w:rsid w:val="00286C7B"/>
    <w:rsid w:val="0028738D"/>
    <w:rsid w:val="00287989"/>
    <w:rsid w:val="00291411"/>
    <w:rsid w:val="00294939"/>
    <w:rsid w:val="00296797"/>
    <w:rsid w:val="00296B7C"/>
    <w:rsid w:val="002973DA"/>
    <w:rsid w:val="00297E1B"/>
    <w:rsid w:val="002A06D1"/>
    <w:rsid w:val="002A271E"/>
    <w:rsid w:val="002A6F70"/>
    <w:rsid w:val="002B1FBE"/>
    <w:rsid w:val="002B220C"/>
    <w:rsid w:val="002B25B1"/>
    <w:rsid w:val="002B3B0D"/>
    <w:rsid w:val="002B528C"/>
    <w:rsid w:val="002B6EB7"/>
    <w:rsid w:val="002C0AEC"/>
    <w:rsid w:val="002C1FBE"/>
    <w:rsid w:val="002C35E0"/>
    <w:rsid w:val="002C3A60"/>
    <w:rsid w:val="002C63FE"/>
    <w:rsid w:val="002D128A"/>
    <w:rsid w:val="002D1A38"/>
    <w:rsid w:val="002D2164"/>
    <w:rsid w:val="002D6884"/>
    <w:rsid w:val="002E1CFE"/>
    <w:rsid w:val="002E24BB"/>
    <w:rsid w:val="002E36A2"/>
    <w:rsid w:val="002E42BC"/>
    <w:rsid w:val="002E4D50"/>
    <w:rsid w:val="002E579E"/>
    <w:rsid w:val="002E60B5"/>
    <w:rsid w:val="002E67E3"/>
    <w:rsid w:val="002E68A5"/>
    <w:rsid w:val="002E77A5"/>
    <w:rsid w:val="002E77DE"/>
    <w:rsid w:val="002F0131"/>
    <w:rsid w:val="002F15C6"/>
    <w:rsid w:val="002F47BD"/>
    <w:rsid w:val="002F5D47"/>
    <w:rsid w:val="002F6AA7"/>
    <w:rsid w:val="003000F3"/>
    <w:rsid w:val="00301629"/>
    <w:rsid w:val="0030278E"/>
    <w:rsid w:val="00307639"/>
    <w:rsid w:val="00310064"/>
    <w:rsid w:val="00310AA2"/>
    <w:rsid w:val="00311983"/>
    <w:rsid w:val="00312C4F"/>
    <w:rsid w:val="00314F1D"/>
    <w:rsid w:val="003208C4"/>
    <w:rsid w:val="00321019"/>
    <w:rsid w:val="00322908"/>
    <w:rsid w:val="00331553"/>
    <w:rsid w:val="00332589"/>
    <w:rsid w:val="00336DE6"/>
    <w:rsid w:val="00337F31"/>
    <w:rsid w:val="00340661"/>
    <w:rsid w:val="00343EAA"/>
    <w:rsid w:val="00350517"/>
    <w:rsid w:val="00350BF8"/>
    <w:rsid w:val="00350CE9"/>
    <w:rsid w:val="00353767"/>
    <w:rsid w:val="00354D79"/>
    <w:rsid w:val="0036270F"/>
    <w:rsid w:val="00362A0E"/>
    <w:rsid w:val="00363DA5"/>
    <w:rsid w:val="0036444B"/>
    <w:rsid w:val="00364637"/>
    <w:rsid w:val="00365A54"/>
    <w:rsid w:val="0036671B"/>
    <w:rsid w:val="00373F39"/>
    <w:rsid w:val="00374BCD"/>
    <w:rsid w:val="00377324"/>
    <w:rsid w:val="003778AF"/>
    <w:rsid w:val="00377A1C"/>
    <w:rsid w:val="0038032E"/>
    <w:rsid w:val="003804EF"/>
    <w:rsid w:val="00382B2E"/>
    <w:rsid w:val="003830AD"/>
    <w:rsid w:val="00383CD3"/>
    <w:rsid w:val="00384A02"/>
    <w:rsid w:val="00384FCD"/>
    <w:rsid w:val="00385E2D"/>
    <w:rsid w:val="00392B41"/>
    <w:rsid w:val="00396455"/>
    <w:rsid w:val="00396A16"/>
    <w:rsid w:val="003972AF"/>
    <w:rsid w:val="003A0FE8"/>
    <w:rsid w:val="003A1130"/>
    <w:rsid w:val="003A1457"/>
    <w:rsid w:val="003A1726"/>
    <w:rsid w:val="003A3B4E"/>
    <w:rsid w:val="003B050F"/>
    <w:rsid w:val="003B3D82"/>
    <w:rsid w:val="003B557C"/>
    <w:rsid w:val="003B589A"/>
    <w:rsid w:val="003B6A20"/>
    <w:rsid w:val="003C0407"/>
    <w:rsid w:val="003C3C96"/>
    <w:rsid w:val="003C5E50"/>
    <w:rsid w:val="003C7AFB"/>
    <w:rsid w:val="003D1176"/>
    <w:rsid w:val="003D1D4D"/>
    <w:rsid w:val="003D1DBC"/>
    <w:rsid w:val="003D29B2"/>
    <w:rsid w:val="003D37A6"/>
    <w:rsid w:val="003D6B24"/>
    <w:rsid w:val="003E2B81"/>
    <w:rsid w:val="003F19BC"/>
    <w:rsid w:val="003F4441"/>
    <w:rsid w:val="003F5307"/>
    <w:rsid w:val="003F5466"/>
    <w:rsid w:val="0040063F"/>
    <w:rsid w:val="00401647"/>
    <w:rsid w:val="004018FC"/>
    <w:rsid w:val="00401E9A"/>
    <w:rsid w:val="004025BB"/>
    <w:rsid w:val="004042DD"/>
    <w:rsid w:val="00404F05"/>
    <w:rsid w:val="00405C2B"/>
    <w:rsid w:val="0040680D"/>
    <w:rsid w:val="004075ED"/>
    <w:rsid w:val="00410E55"/>
    <w:rsid w:val="00410FD3"/>
    <w:rsid w:val="00411077"/>
    <w:rsid w:val="00411833"/>
    <w:rsid w:val="00412F88"/>
    <w:rsid w:val="00415B27"/>
    <w:rsid w:val="004210F4"/>
    <w:rsid w:val="00422D3F"/>
    <w:rsid w:val="00423511"/>
    <w:rsid w:val="00426555"/>
    <w:rsid w:val="004272D4"/>
    <w:rsid w:val="0043498F"/>
    <w:rsid w:val="0043548E"/>
    <w:rsid w:val="00436EF6"/>
    <w:rsid w:val="00443508"/>
    <w:rsid w:val="004450EB"/>
    <w:rsid w:val="00446DFE"/>
    <w:rsid w:val="00454C8A"/>
    <w:rsid w:val="00454F30"/>
    <w:rsid w:val="004551A1"/>
    <w:rsid w:val="0045583D"/>
    <w:rsid w:val="00456514"/>
    <w:rsid w:val="004568BE"/>
    <w:rsid w:val="004575BB"/>
    <w:rsid w:val="004649D8"/>
    <w:rsid w:val="00467349"/>
    <w:rsid w:val="00467727"/>
    <w:rsid w:val="00473953"/>
    <w:rsid w:val="00473D41"/>
    <w:rsid w:val="0047628D"/>
    <w:rsid w:val="00480996"/>
    <w:rsid w:val="00481B29"/>
    <w:rsid w:val="0048217C"/>
    <w:rsid w:val="00482256"/>
    <w:rsid w:val="00483773"/>
    <w:rsid w:val="00485A58"/>
    <w:rsid w:val="0048662C"/>
    <w:rsid w:val="00486E68"/>
    <w:rsid w:val="0049322B"/>
    <w:rsid w:val="00494C20"/>
    <w:rsid w:val="00495CCE"/>
    <w:rsid w:val="004A04C8"/>
    <w:rsid w:val="004A07DE"/>
    <w:rsid w:val="004A2027"/>
    <w:rsid w:val="004A6547"/>
    <w:rsid w:val="004B0501"/>
    <w:rsid w:val="004B0BE2"/>
    <w:rsid w:val="004B2127"/>
    <w:rsid w:val="004B2845"/>
    <w:rsid w:val="004B2D1C"/>
    <w:rsid w:val="004B4704"/>
    <w:rsid w:val="004B58EF"/>
    <w:rsid w:val="004B6BB0"/>
    <w:rsid w:val="004C0451"/>
    <w:rsid w:val="004C26ED"/>
    <w:rsid w:val="004C2DA0"/>
    <w:rsid w:val="004C31D0"/>
    <w:rsid w:val="004D3FD5"/>
    <w:rsid w:val="004D4090"/>
    <w:rsid w:val="004D7DCC"/>
    <w:rsid w:val="004E0EFC"/>
    <w:rsid w:val="004E1BAA"/>
    <w:rsid w:val="004E3BFE"/>
    <w:rsid w:val="004E419C"/>
    <w:rsid w:val="004E512C"/>
    <w:rsid w:val="004F07AA"/>
    <w:rsid w:val="004F1E50"/>
    <w:rsid w:val="004F301B"/>
    <w:rsid w:val="004F3684"/>
    <w:rsid w:val="004F719D"/>
    <w:rsid w:val="004F76A9"/>
    <w:rsid w:val="004F7F95"/>
    <w:rsid w:val="00502304"/>
    <w:rsid w:val="005024A5"/>
    <w:rsid w:val="005035F0"/>
    <w:rsid w:val="00505266"/>
    <w:rsid w:val="00505C91"/>
    <w:rsid w:val="00506E1B"/>
    <w:rsid w:val="00507AF0"/>
    <w:rsid w:val="0051203A"/>
    <w:rsid w:val="00515982"/>
    <w:rsid w:val="00520EE1"/>
    <w:rsid w:val="005214D3"/>
    <w:rsid w:val="005220D1"/>
    <w:rsid w:val="00525150"/>
    <w:rsid w:val="0052569C"/>
    <w:rsid w:val="00525980"/>
    <w:rsid w:val="0052705D"/>
    <w:rsid w:val="00531939"/>
    <w:rsid w:val="0053224A"/>
    <w:rsid w:val="00535358"/>
    <w:rsid w:val="0053696E"/>
    <w:rsid w:val="00536DFE"/>
    <w:rsid w:val="0054033B"/>
    <w:rsid w:val="00541011"/>
    <w:rsid w:val="00541470"/>
    <w:rsid w:val="005450C8"/>
    <w:rsid w:val="00545811"/>
    <w:rsid w:val="0055013C"/>
    <w:rsid w:val="00550498"/>
    <w:rsid w:val="00551510"/>
    <w:rsid w:val="00554731"/>
    <w:rsid w:val="00554B5A"/>
    <w:rsid w:val="005553E5"/>
    <w:rsid w:val="005601EE"/>
    <w:rsid w:val="00560AC4"/>
    <w:rsid w:val="00564EE5"/>
    <w:rsid w:val="00566F26"/>
    <w:rsid w:val="005677A9"/>
    <w:rsid w:val="00567BD0"/>
    <w:rsid w:val="0057355D"/>
    <w:rsid w:val="005746EC"/>
    <w:rsid w:val="00576813"/>
    <w:rsid w:val="00577D0A"/>
    <w:rsid w:val="005838E5"/>
    <w:rsid w:val="0058421F"/>
    <w:rsid w:val="00584D45"/>
    <w:rsid w:val="005865DC"/>
    <w:rsid w:val="0058723F"/>
    <w:rsid w:val="00587F52"/>
    <w:rsid w:val="005903C6"/>
    <w:rsid w:val="005A03C1"/>
    <w:rsid w:val="005A34A8"/>
    <w:rsid w:val="005A5369"/>
    <w:rsid w:val="005A596D"/>
    <w:rsid w:val="005A78DC"/>
    <w:rsid w:val="005B01DB"/>
    <w:rsid w:val="005B153C"/>
    <w:rsid w:val="005B3992"/>
    <w:rsid w:val="005B3F4F"/>
    <w:rsid w:val="005B595E"/>
    <w:rsid w:val="005B600B"/>
    <w:rsid w:val="005B7B62"/>
    <w:rsid w:val="005B7EEB"/>
    <w:rsid w:val="005C1616"/>
    <w:rsid w:val="005C27CE"/>
    <w:rsid w:val="005C404A"/>
    <w:rsid w:val="005C4EA7"/>
    <w:rsid w:val="005C59F7"/>
    <w:rsid w:val="005C6BF2"/>
    <w:rsid w:val="005D2660"/>
    <w:rsid w:val="005D2740"/>
    <w:rsid w:val="005D4C2C"/>
    <w:rsid w:val="005D7622"/>
    <w:rsid w:val="005E0E78"/>
    <w:rsid w:val="005E302F"/>
    <w:rsid w:val="005E339F"/>
    <w:rsid w:val="005E3A8F"/>
    <w:rsid w:val="005E4777"/>
    <w:rsid w:val="005E4B3E"/>
    <w:rsid w:val="005F0E62"/>
    <w:rsid w:val="005F425C"/>
    <w:rsid w:val="005F6D38"/>
    <w:rsid w:val="00602F53"/>
    <w:rsid w:val="00603E58"/>
    <w:rsid w:val="00607041"/>
    <w:rsid w:val="00615EEF"/>
    <w:rsid w:val="00615F2D"/>
    <w:rsid w:val="00622011"/>
    <w:rsid w:val="00633AE3"/>
    <w:rsid w:val="00634212"/>
    <w:rsid w:val="0063574C"/>
    <w:rsid w:val="00637F51"/>
    <w:rsid w:val="0064313C"/>
    <w:rsid w:val="00652CF2"/>
    <w:rsid w:val="00654D49"/>
    <w:rsid w:val="006575DF"/>
    <w:rsid w:val="00661F7B"/>
    <w:rsid w:val="00662CE8"/>
    <w:rsid w:val="00663C1B"/>
    <w:rsid w:val="0066599B"/>
    <w:rsid w:val="0067050B"/>
    <w:rsid w:val="00670806"/>
    <w:rsid w:val="006714BB"/>
    <w:rsid w:val="00672A8D"/>
    <w:rsid w:val="00673614"/>
    <w:rsid w:val="006750D5"/>
    <w:rsid w:val="00680625"/>
    <w:rsid w:val="00681587"/>
    <w:rsid w:val="006817F2"/>
    <w:rsid w:val="00681C77"/>
    <w:rsid w:val="00683512"/>
    <w:rsid w:val="00684A56"/>
    <w:rsid w:val="006852D4"/>
    <w:rsid w:val="0069059C"/>
    <w:rsid w:val="00692A43"/>
    <w:rsid w:val="00693F98"/>
    <w:rsid w:val="00693FD7"/>
    <w:rsid w:val="006A318C"/>
    <w:rsid w:val="006A612D"/>
    <w:rsid w:val="006B07D0"/>
    <w:rsid w:val="006B14C4"/>
    <w:rsid w:val="006B77C8"/>
    <w:rsid w:val="006C0497"/>
    <w:rsid w:val="006C1C95"/>
    <w:rsid w:val="006C1EA5"/>
    <w:rsid w:val="006C3AA2"/>
    <w:rsid w:val="006C6E67"/>
    <w:rsid w:val="006D02DD"/>
    <w:rsid w:val="006D123B"/>
    <w:rsid w:val="006D15B9"/>
    <w:rsid w:val="006D20EC"/>
    <w:rsid w:val="006D3355"/>
    <w:rsid w:val="006D490A"/>
    <w:rsid w:val="006D5565"/>
    <w:rsid w:val="006E0ED5"/>
    <w:rsid w:val="006E1866"/>
    <w:rsid w:val="006E317F"/>
    <w:rsid w:val="006E3EB9"/>
    <w:rsid w:val="006E4B42"/>
    <w:rsid w:val="006E521C"/>
    <w:rsid w:val="006E52F1"/>
    <w:rsid w:val="006F1945"/>
    <w:rsid w:val="006F7321"/>
    <w:rsid w:val="006F7888"/>
    <w:rsid w:val="007016ED"/>
    <w:rsid w:val="00701BE7"/>
    <w:rsid w:val="00702B97"/>
    <w:rsid w:val="00706F4B"/>
    <w:rsid w:val="0070795A"/>
    <w:rsid w:val="0071027D"/>
    <w:rsid w:val="0071371E"/>
    <w:rsid w:val="00714E70"/>
    <w:rsid w:val="007172CF"/>
    <w:rsid w:val="0072001E"/>
    <w:rsid w:val="007201B7"/>
    <w:rsid w:val="00720944"/>
    <w:rsid w:val="0072106F"/>
    <w:rsid w:val="00722D2A"/>
    <w:rsid w:val="00723E86"/>
    <w:rsid w:val="00726544"/>
    <w:rsid w:val="007279A5"/>
    <w:rsid w:val="00727F86"/>
    <w:rsid w:val="00727FEB"/>
    <w:rsid w:val="00730B45"/>
    <w:rsid w:val="00731326"/>
    <w:rsid w:val="0073208A"/>
    <w:rsid w:val="00733A5B"/>
    <w:rsid w:val="00741BA2"/>
    <w:rsid w:val="00747C7F"/>
    <w:rsid w:val="007505EF"/>
    <w:rsid w:val="00752134"/>
    <w:rsid w:val="00754935"/>
    <w:rsid w:val="00754B75"/>
    <w:rsid w:val="00756A8F"/>
    <w:rsid w:val="00762DC2"/>
    <w:rsid w:val="00762ED8"/>
    <w:rsid w:val="00764FD7"/>
    <w:rsid w:val="0076669D"/>
    <w:rsid w:val="00767B28"/>
    <w:rsid w:val="00770BEA"/>
    <w:rsid w:val="007727D9"/>
    <w:rsid w:val="00772B69"/>
    <w:rsid w:val="00772C52"/>
    <w:rsid w:val="007776F8"/>
    <w:rsid w:val="00781812"/>
    <w:rsid w:val="007829E8"/>
    <w:rsid w:val="00784A25"/>
    <w:rsid w:val="0078582F"/>
    <w:rsid w:val="00785D86"/>
    <w:rsid w:val="00790630"/>
    <w:rsid w:val="00791004"/>
    <w:rsid w:val="007913E1"/>
    <w:rsid w:val="00791F1F"/>
    <w:rsid w:val="0079396E"/>
    <w:rsid w:val="00794E3D"/>
    <w:rsid w:val="00795820"/>
    <w:rsid w:val="00795F38"/>
    <w:rsid w:val="00796903"/>
    <w:rsid w:val="007A3399"/>
    <w:rsid w:val="007A66E5"/>
    <w:rsid w:val="007A7FB8"/>
    <w:rsid w:val="007B3588"/>
    <w:rsid w:val="007B4A73"/>
    <w:rsid w:val="007C0B01"/>
    <w:rsid w:val="007C543F"/>
    <w:rsid w:val="007C6C96"/>
    <w:rsid w:val="007C7BA4"/>
    <w:rsid w:val="007D19C5"/>
    <w:rsid w:val="007D53A9"/>
    <w:rsid w:val="007D629A"/>
    <w:rsid w:val="007E18A5"/>
    <w:rsid w:val="007E2415"/>
    <w:rsid w:val="007E49C1"/>
    <w:rsid w:val="007E7CF8"/>
    <w:rsid w:val="007F04A8"/>
    <w:rsid w:val="007F0629"/>
    <w:rsid w:val="007F1DC7"/>
    <w:rsid w:val="007F44DC"/>
    <w:rsid w:val="007F4F29"/>
    <w:rsid w:val="007F4F4D"/>
    <w:rsid w:val="007F55C6"/>
    <w:rsid w:val="007F583C"/>
    <w:rsid w:val="007F6D9C"/>
    <w:rsid w:val="007F6EC4"/>
    <w:rsid w:val="00801C35"/>
    <w:rsid w:val="0080307B"/>
    <w:rsid w:val="00804CA9"/>
    <w:rsid w:val="0081070F"/>
    <w:rsid w:val="00816D46"/>
    <w:rsid w:val="00820811"/>
    <w:rsid w:val="00821AC5"/>
    <w:rsid w:val="00823A0C"/>
    <w:rsid w:val="00824F4B"/>
    <w:rsid w:val="0082514F"/>
    <w:rsid w:val="00826C74"/>
    <w:rsid w:val="008315F3"/>
    <w:rsid w:val="00831E82"/>
    <w:rsid w:val="0083475F"/>
    <w:rsid w:val="008369C9"/>
    <w:rsid w:val="008373A2"/>
    <w:rsid w:val="00840829"/>
    <w:rsid w:val="00840ADA"/>
    <w:rsid w:val="00843462"/>
    <w:rsid w:val="00846D9F"/>
    <w:rsid w:val="00847550"/>
    <w:rsid w:val="008602BA"/>
    <w:rsid w:val="00860EDB"/>
    <w:rsid w:val="0086208B"/>
    <w:rsid w:val="00862686"/>
    <w:rsid w:val="008660FD"/>
    <w:rsid w:val="00866743"/>
    <w:rsid w:val="0086760F"/>
    <w:rsid w:val="00870627"/>
    <w:rsid w:val="00871BB5"/>
    <w:rsid w:val="00876DE3"/>
    <w:rsid w:val="00880304"/>
    <w:rsid w:val="00880DF3"/>
    <w:rsid w:val="00892CBC"/>
    <w:rsid w:val="008A0181"/>
    <w:rsid w:val="008A1176"/>
    <w:rsid w:val="008A2726"/>
    <w:rsid w:val="008A2B6E"/>
    <w:rsid w:val="008A34A5"/>
    <w:rsid w:val="008B01DD"/>
    <w:rsid w:val="008B1484"/>
    <w:rsid w:val="008B3385"/>
    <w:rsid w:val="008B3E96"/>
    <w:rsid w:val="008B3F41"/>
    <w:rsid w:val="008B40C8"/>
    <w:rsid w:val="008B5356"/>
    <w:rsid w:val="008B5C46"/>
    <w:rsid w:val="008B7C5A"/>
    <w:rsid w:val="008C4E9F"/>
    <w:rsid w:val="008C7EE4"/>
    <w:rsid w:val="008D411B"/>
    <w:rsid w:val="008E0D4D"/>
    <w:rsid w:val="008E1D3B"/>
    <w:rsid w:val="008E2A48"/>
    <w:rsid w:val="008E3D58"/>
    <w:rsid w:val="008E6E15"/>
    <w:rsid w:val="008E77B5"/>
    <w:rsid w:val="008F1278"/>
    <w:rsid w:val="008F1290"/>
    <w:rsid w:val="008F38C2"/>
    <w:rsid w:val="008F38D4"/>
    <w:rsid w:val="008F3E59"/>
    <w:rsid w:val="008F61AC"/>
    <w:rsid w:val="00904F87"/>
    <w:rsid w:val="009108E7"/>
    <w:rsid w:val="00911FAC"/>
    <w:rsid w:val="00915CDB"/>
    <w:rsid w:val="009162D9"/>
    <w:rsid w:val="00916C07"/>
    <w:rsid w:val="00917E54"/>
    <w:rsid w:val="00921454"/>
    <w:rsid w:val="00923C13"/>
    <w:rsid w:val="00925048"/>
    <w:rsid w:val="0092533A"/>
    <w:rsid w:val="0093416D"/>
    <w:rsid w:val="00940040"/>
    <w:rsid w:val="00940561"/>
    <w:rsid w:val="00940834"/>
    <w:rsid w:val="009411E6"/>
    <w:rsid w:val="00944C73"/>
    <w:rsid w:val="00945762"/>
    <w:rsid w:val="00950D75"/>
    <w:rsid w:val="00950F6A"/>
    <w:rsid w:val="00952341"/>
    <w:rsid w:val="00952DE7"/>
    <w:rsid w:val="00952F8D"/>
    <w:rsid w:val="009535C7"/>
    <w:rsid w:val="00954A50"/>
    <w:rsid w:val="00955C50"/>
    <w:rsid w:val="00963144"/>
    <w:rsid w:val="00963B87"/>
    <w:rsid w:val="00967ECB"/>
    <w:rsid w:val="009713BB"/>
    <w:rsid w:val="00971FAC"/>
    <w:rsid w:val="00972019"/>
    <w:rsid w:val="009737F6"/>
    <w:rsid w:val="00975C3D"/>
    <w:rsid w:val="00976E7A"/>
    <w:rsid w:val="009778AB"/>
    <w:rsid w:val="00981456"/>
    <w:rsid w:val="00981C6E"/>
    <w:rsid w:val="00981E43"/>
    <w:rsid w:val="00984365"/>
    <w:rsid w:val="00985937"/>
    <w:rsid w:val="00987102"/>
    <w:rsid w:val="00992C36"/>
    <w:rsid w:val="0099332D"/>
    <w:rsid w:val="009954E9"/>
    <w:rsid w:val="009961B5"/>
    <w:rsid w:val="009969EE"/>
    <w:rsid w:val="009A29B7"/>
    <w:rsid w:val="009A315A"/>
    <w:rsid w:val="009A356D"/>
    <w:rsid w:val="009A6614"/>
    <w:rsid w:val="009A7748"/>
    <w:rsid w:val="009B5167"/>
    <w:rsid w:val="009B565F"/>
    <w:rsid w:val="009C1407"/>
    <w:rsid w:val="009C1637"/>
    <w:rsid w:val="009C2498"/>
    <w:rsid w:val="009C2ED5"/>
    <w:rsid w:val="009C33CF"/>
    <w:rsid w:val="009C5181"/>
    <w:rsid w:val="009C5537"/>
    <w:rsid w:val="009C5DD2"/>
    <w:rsid w:val="009C6CA0"/>
    <w:rsid w:val="009D00FB"/>
    <w:rsid w:val="009D1E94"/>
    <w:rsid w:val="009D39AC"/>
    <w:rsid w:val="009D5FF8"/>
    <w:rsid w:val="009D73F3"/>
    <w:rsid w:val="009E0384"/>
    <w:rsid w:val="009E28FF"/>
    <w:rsid w:val="009E503E"/>
    <w:rsid w:val="009E63CF"/>
    <w:rsid w:val="009E7641"/>
    <w:rsid w:val="009F2B5A"/>
    <w:rsid w:val="009F35E9"/>
    <w:rsid w:val="009F4B0D"/>
    <w:rsid w:val="009F58F6"/>
    <w:rsid w:val="009F7225"/>
    <w:rsid w:val="00A002A7"/>
    <w:rsid w:val="00A00334"/>
    <w:rsid w:val="00A01886"/>
    <w:rsid w:val="00A0304D"/>
    <w:rsid w:val="00A04343"/>
    <w:rsid w:val="00A07D90"/>
    <w:rsid w:val="00A11492"/>
    <w:rsid w:val="00A115C0"/>
    <w:rsid w:val="00A13EE6"/>
    <w:rsid w:val="00A143C3"/>
    <w:rsid w:val="00A15F4F"/>
    <w:rsid w:val="00A17C79"/>
    <w:rsid w:val="00A21174"/>
    <w:rsid w:val="00A21FFD"/>
    <w:rsid w:val="00A26191"/>
    <w:rsid w:val="00A27A2B"/>
    <w:rsid w:val="00A27C5E"/>
    <w:rsid w:val="00A31593"/>
    <w:rsid w:val="00A34685"/>
    <w:rsid w:val="00A354B4"/>
    <w:rsid w:val="00A44B86"/>
    <w:rsid w:val="00A45B40"/>
    <w:rsid w:val="00A465C0"/>
    <w:rsid w:val="00A471F5"/>
    <w:rsid w:val="00A5162C"/>
    <w:rsid w:val="00A54BB1"/>
    <w:rsid w:val="00A60939"/>
    <w:rsid w:val="00A6306A"/>
    <w:rsid w:val="00A6395B"/>
    <w:rsid w:val="00A65F26"/>
    <w:rsid w:val="00A65F83"/>
    <w:rsid w:val="00A67079"/>
    <w:rsid w:val="00A67F3B"/>
    <w:rsid w:val="00A719C6"/>
    <w:rsid w:val="00A73B8A"/>
    <w:rsid w:val="00A73D8A"/>
    <w:rsid w:val="00A74805"/>
    <w:rsid w:val="00A7749C"/>
    <w:rsid w:val="00A80004"/>
    <w:rsid w:val="00A80371"/>
    <w:rsid w:val="00A80974"/>
    <w:rsid w:val="00A82130"/>
    <w:rsid w:val="00A83467"/>
    <w:rsid w:val="00A83694"/>
    <w:rsid w:val="00A83F76"/>
    <w:rsid w:val="00A858AB"/>
    <w:rsid w:val="00A85BE4"/>
    <w:rsid w:val="00A86485"/>
    <w:rsid w:val="00A87A68"/>
    <w:rsid w:val="00A939A3"/>
    <w:rsid w:val="00A94F39"/>
    <w:rsid w:val="00A96B79"/>
    <w:rsid w:val="00AA0778"/>
    <w:rsid w:val="00AA261A"/>
    <w:rsid w:val="00AA2C35"/>
    <w:rsid w:val="00AA3293"/>
    <w:rsid w:val="00AA5024"/>
    <w:rsid w:val="00AA51A7"/>
    <w:rsid w:val="00AA667C"/>
    <w:rsid w:val="00AA7103"/>
    <w:rsid w:val="00AA75DA"/>
    <w:rsid w:val="00AB2567"/>
    <w:rsid w:val="00AB408A"/>
    <w:rsid w:val="00AC1107"/>
    <w:rsid w:val="00AC1AC0"/>
    <w:rsid w:val="00AC20C2"/>
    <w:rsid w:val="00AC2129"/>
    <w:rsid w:val="00AC3102"/>
    <w:rsid w:val="00AC3F5D"/>
    <w:rsid w:val="00AC5E5B"/>
    <w:rsid w:val="00AC7EFB"/>
    <w:rsid w:val="00AD46B0"/>
    <w:rsid w:val="00AD6D74"/>
    <w:rsid w:val="00AE0611"/>
    <w:rsid w:val="00AE1D57"/>
    <w:rsid w:val="00AE5F67"/>
    <w:rsid w:val="00AF1774"/>
    <w:rsid w:val="00AF44BF"/>
    <w:rsid w:val="00AF7140"/>
    <w:rsid w:val="00B0069A"/>
    <w:rsid w:val="00B00998"/>
    <w:rsid w:val="00B02369"/>
    <w:rsid w:val="00B02C8D"/>
    <w:rsid w:val="00B05C2F"/>
    <w:rsid w:val="00B11C7C"/>
    <w:rsid w:val="00B1449C"/>
    <w:rsid w:val="00B25A34"/>
    <w:rsid w:val="00B268F4"/>
    <w:rsid w:val="00B273CA"/>
    <w:rsid w:val="00B31EC4"/>
    <w:rsid w:val="00B332B4"/>
    <w:rsid w:val="00B33F7C"/>
    <w:rsid w:val="00B35B63"/>
    <w:rsid w:val="00B42267"/>
    <w:rsid w:val="00B425A2"/>
    <w:rsid w:val="00B42FB4"/>
    <w:rsid w:val="00B43610"/>
    <w:rsid w:val="00B43F96"/>
    <w:rsid w:val="00B449FA"/>
    <w:rsid w:val="00B461D2"/>
    <w:rsid w:val="00B4707B"/>
    <w:rsid w:val="00B479B9"/>
    <w:rsid w:val="00B5201D"/>
    <w:rsid w:val="00B52FE0"/>
    <w:rsid w:val="00B62BCF"/>
    <w:rsid w:val="00B634C7"/>
    <w:rsid w:val="00B646CF"/>
    <w:rsid w:val="00B64876"/>
    <w:rsid w:val="00B704FE"/>
    <w:rsid w:val="00B70F4F"/>
    <w:rsid w:val="00B71190"/>
    <w:rsid w:val="00B72437"/>
    <w:rsid w:val="00B731E5"/>
    <w:rsid w:val="00B737AE"/>
    <w:rsid w:val="00B74FDD"/>
    <w:rsid w:val="00B76020"/>
    <w:rsid w:val="00B76D93"/>
    <w:rsid w:val="00B84E4C"/>
    <w:rsid w:val="00B85D82"/>
    <w:rsid w:val="00B908EB"/>
    <w:rsid w:val="00B913B3"/>
    <w:rsid w:val="00B91650"/>
    <w:rsid w:val="00B924E5"/>
    <w:rsid w:val="00B9263C"/>
    <w:rsid w:val="00B93BFC"/>
    <w:rsid w:val="00B93DEF"/>
    <w:rsid w:val="00B95C6A"/>
    <w:rsid w:val="00B96402"/>
    <w:rsid w:val="00B97B1C"/>
    <w:rsid w:val="00BA1541"/>
    <w:rsid w:val="00BA1D8A"/>
    <w:rsid w:val="00BA2620"/>
    <w:rsid w:val="00BA37FD"/>
    <w:rsid w:val="00BA5C13"/>
    <w:rsid w:val="00BB07E2"/>
    <w:rsid w:val="00BC04D9"/>
    <w:rsid w:val="00BC0A3D"/>
    <w:rsid w:val="00BC212F"/>
    <w:rsid w:val="00BC34D0"/>
    <w:rsid w:val="00BC4E69"/>
    <w:rsid w:val="00BD00FE"/>
    <w:rsid w:val="00BD36CD"/>
    <w:rsid w:val="00BD5769"/>
    <w:rsid w:val="00BE0ABB"/>
    <w:rsid w:val="00BE33B1"/>
    <w:rsid w:val="00BE409D"/>
    <w:rsid w:val="00BE60CE"/>
    <w:rsid w:val="00BE6D64"/>
    <w:rsid w:val="00BF32FC"/>
    <w:rsid w:val="00BF5AB9"/>
    <w:rsid w:val="00BF7713"/>
    <w:rsid w:val="00BF7E8C"/>
    <w:rsid w:val="00C03340"/>
    <w:rsid w:val="00C03641"/>
    <w:rsid w:val="00C05780"/>
    <w:rsid w:val="00C116CD"/>
    <w:rsid w:val="00C12B8D"/>
    <w:rsid w:val="00C14540"/>
    <w:rsid w:val="00C15718"/>
    <w:rsid w:val="00C20861"/>
    <w:rsid w:val="00C21234"/>
    <w:rsid w:val="00C22E1F"/>
    <w:rsid w:val="00C312CD"/>
    <w:rsid w:val="00C35BE2"/>
    <w:rsid w:val="00C361BF"/>
    <w:rsid w:val="00C373D7"/>
    <w:rsid w:val="00C46DA4"/>
    <w:rsid w:val="00C5248A"/>
    <w:rsid w:val="00C55332"/>
    <w:rsid w:val="00C71A1E"/>
    <w:rsid w:val="00C739EA"/>
    <w:rsid w:val="00C77AED"/>
    <w:rsid w:val="00C915E2"/>
    <w:rsid w:val="00C93EF3"/>
    <w:rsid w:val="00CA0867"/>
    <w:rsid w:val="00CA1B69"/>
    <w:rsid w:val="00CA3248"/>
    <w:rsid w:val="00CA4E97"/>
    <w:rsid w:val="00CB34A9"/>
    <w:rsid w:val="00CB36AB"/>
    <w:rsid w:val="00CB4DAB"/>
    <w:rsid w:val="00CC1359"/>
    <w:rsid w:val="00CC288B"/>
    <w:rsid w:val="00CC2BAA"/>
    <w:rsid w:val="00CC6571"/>
    <w:rsid w:val="00CC67F0"/>
    <w:rsid w:val="00CC77E1"/>
    <w:rsid w:val="00CD1E5A"/>
    <w:rsid w:val="00CD1EFC"/>
    <w:rsid w:val="00CD3EDC"/>
    <w:rsid w:val="00CD5CAD"/>
    <w:rsid w:val="00CD60C8"/>
    <w:rsid w:val="00CD6B42"/>
    <w:rsid w:val="00CE2D8B"/>
    <w:rsid w:val="00CE3CFE"/>
    <w:rsid w:val="00CF1084"/>
    <w:rsid w:val="00CF1BAA"/>
    <w:rsid w:val="00CF2D10"/>
    <w:rsid w:val="00CF3114"/>
    <w:rsid w:val="00CF4E9F"/>
    <w:rsid w:val="00CF76D2"/>
    <w:rsid w:val="00D0595C"/>
    <w:rsid w:val="00D05AF9"/>
    <w:rsid w:val="00D1141F"/>
    <w:rsid w:val="00D14EA3"/>
    <w:rsid w:val="00D22BBC"/>
    <w:rsid w:val="00D26C83"/>
    <w:rsid w:val="00D26FB0"/>
    <w:rsid w:val="00D31026"/>
    <w:rsid w:val="00D33D6E"/>
    <w:rsid w:val="00D33F6F"/>
    <w:rsid w:val="00D33FCD"/>
    <w:rsid w:val="00D35886"/>
    <w:rsid w:val="00D36BB8"/>
    <w:rsid w:val="00D3733E"/>
    <w:rsid w:val="00D40BBA"/>
    <w:rsid w:val="00D42225"/>
    <w:rsid w:val="00D43DAB"/>
    <w:rsid w:val="00D45CA4"/>
    <w:rsid w:val="00D45FE9"/>
    <w:rsid w:val="00D46A23"/>
    <w:rsid w:val="00D47CEB"/>
    <w:rsid w:val="00D500F7"/>
    <w:rsid w:val="00D510ED"/>
    <w:rsid w:val="00D51D74"/>
    <w:rsid w:val="00D53A2D"/>
    <w:rsid w:val="00D54B0B"/>
    <w:rsid w:val="00D555DB"/>
    <w:rsid w:val="00D56595"/>
    <w:rsid w:val="00D60943"/>
    <w:rsid w:val="00D6390A"/>
    <w:rsid w:val="00D639CB"/>
    <w:rsid w:val="00D64E4E"/>
    <w:rsid w:val="00D70F41"/>
    <w:rsid w:val="00D72761"/>
    <w:rsid w:val="00D7437A"/>
    <w:rsid w:val="00D75ECE"/>
    <w:rsid w:val="00D770D9"/>
    <w:rsid w:val="00D814CF"/>
    <w:rsid w:val="00D816FB"/>
    <w:rsid w:val="00D82130"/>
    <w:rsid w:val="00D82A1D"/>
    <w:rsid w:val="00D82AA4"/>
    <w:rsid w:val="00D82E70"/>
    <w:rsid w:val="00D86E54"/>
    <w:rsid w:val="00D93820"/>
    <w:rsid w:val="00D940AA"/>
    <w:rsid w:val="00D949BC"/>
    <w:rsid w:val="00D94D9E"/>
    <w:rsid w:val="00D97487"/>
    <w:rsid w:val="00D97A55"/>
    <w:rsid w:val="00DA0498"/>
    <w:rsid w:val="00DA56C5"/>
    <w:rsid w:val="00DA5DA0"/>
    <w:rsid w:val="00DA7A3C"/>
    <w:rsid w:val="00DB2F82"/>
    <w:rsid w:val="00DB3EF4"/>
    <w:rsid w:val="00DB4218"/>
    <w:rsid w:val="00DB5396"/>
    <w:rsid w:val="00DB60D9"/>
    <w:rsid w:val="00DB7C84"/>
    <w:rsid w:val="00DC287F"/>
    <w:rsid w:val="00DC38D6"/>
    <w:rsid w:val="00DC3C79"/>
    <w:rsid w:val="00DC4330"/>
    <w:rsid w:val="00DD087E"/>
    <w:rsid w:val="00DD2600"/>
    <w:rsid w:val="00DD538F"/>
    <w:rsid w:val="00DD717B"/>
    <w:rsid w:val="00DE0C03"/>
    <w:rsid w:val="00DE0F0F"/>
    <w:rsid w:val="00DE3C0D"/>
    <w:rsid w:val="00DE55EA"/>
    <w:rsid w:val="00DF0BD1"/>
    <w:rsid w:val="00DF474B"/>
    <w:rsid w:val="00DF6922"/>
    <w:rsid w:val="00E0177D"/>
    <w:rsid w:val="00E04349"/>
    <w:rsid w:val="00E0551B"/>
    <w:rsid w:val="00E05A50"/>
    <w:rsid w:val="00E074C8"/>
    <w:rsid w:val="00E0753B"/>
    <w:rsid w:val="00E12B81"/>
    <w:rsid w:val="00E15CDE"/>
    <w:rsid w:val="00E1794E"/>
    <w:rsid w:val="00E17C1D"/>
    <w:rsid w:val="00E2080D"/>
    <w:rsid w:val="00E20C90"/>
    <w:rsid w:val="00E21B02"/>
    <w:rsid w:val="00E22D78"/>
    <w:rsid w:val="00E2444D"/>
    <w:rsid w:val="00E25855"/>
    <w:rsid w:val="00E25FCA"/>
    <w:rsid w:val="00E26FDC"/>
    <w:rsid w:val="00E31899"/>
    <w:rsid w:val="00E3196A"/>
    <w:rsid w:val="00E323CC"/>
    <w:rsid w:val="00E324BF"/>
    <w:rsid w:val="00E32C5E"/>
    <w:rsid w:val="00E32D69"/>
    <w:rsid w:val="00E3371A"/>
    <w:rsid w:val="00E346C4"/>
    <w:rsid w:val="00E34FF9"/>
    <w:rsid w:val="00E35571"/>
    <w:rsid w:val="00E356CA"/>
    <w:rsid w:val="00E40F01"/>
    <w:rsid w:val="00E44851"/>
    <w:rsid w:val="00E466E8"/>
    <w:rsid w:val="00E516C1"/>
    <w:rsid w:val="00E53527"/>
    <w:rsid w:val="00E53BDE"/>
    <w:rsid w:val="00E5598D"/>
    <w:rsid w:val="00E55E7A"/>
    <w:rsid w:val="00E60454"/>
    <w:rsid w:val="00E64EF1"/>
    <w:rsid w:val="00E703D3"/>
    <w:rsid w:val="00E70C17"/>
    <w:rsid w:val="00E712EC"/>
    <w:rsid w:val="00E736ED"/>
    <w:rsid w:val="00E763D7"/>
    <w:rsid w:val="00E77BAD"/>
    <w:rsid w:val="00E77D30"/>
    <w:rsid w:val="00E80793"/>
    <w:rsid w:val="00E81E8C"/>
    <w:rsid w:val="00E82FCD"/>
    <w:rsid w:val="00E91F08"/>
    <w:rsid w:val="00E954DA"/>
    <w:rsid w:val="00E96752"/>
    <w:rsid w:val="00EA125D"/>
    <w:rsid w:val="00EA3AA2"/>
    <w:rsid w:val="00EA46B0"/>
    <w:rsid w:val="00EA781F"/>
    <w:rsid w:val="00EA791B"/>
    <w:rsid w:val="00EB11A2"/>
    <w:rsid w:val="00EB249B"/>
    <w:rsid w:val="00EC2CE2"/>
    <w:rsid w:val="00EC4490"/>
    <w:rsid w:val="00EC72E3"/>
    <w:rsid w:val="00ED2F2F"/>
    <w:rsid w:val="00ED463B"/>
    <w:rsid w:val="00ED6E11"/>
    <w:rsid w:val="00ED71C8"/>
    <w:rsid w:val="00ED7BA3"/>
    <w:rsid w:val="00EE0FC6"/>
    <w:rsid w:val="00EE1526"/>
    <w:rsid w:val="00EE19F4"/>
    <w:rsid w:val="00EF0675"/>
    <w:rsid w:val="00EF2E4E"/>
    <w:rsid w:val="00EF4437"/>
    <w:rsid w:val="00EF5444"/>
    <w:rsid w:val="00EF7BB5"/>
    <w:rsid w:val="00F02CC1"/>
    <w:rsid w:val="00F06840"/>
    <w:rsid w:val="00F07CDA"/>
    <w:rsid w:val="00F10EA9"/>
    <w:rsid w:val="00F13145"/>
    <w:rsid w:val="00F14E41"/>
    <w:rsid w:val="00F16AA4"/>
    <w:rsid w:val="00F16D56"/>
    <w:rsid w:val="00F172E2"/>
    <w:rsid w:val="00F17518"/>
    <w:rsid w:val="00F22506"/>
    <w:rsid w:val="00F22663"/>
    <w:rsid w:val="00F25301"/>
    <w:rsid w:val="00F25DD1"/>
    <w:rsid w:val="00F25F72"/>
    <w:rsid w:val="00F2683F"/>
    <w:rsid w:val="00F303A3"/>
    <w:rsid w:val="00F3672A"/>
    <w:rsid w:val="00F36C1F"/>
    <w:rsid w:val="00F42908"/>
    <w:rsid w:val="00F43B65"/>
    <w:rsid w:val="00F47079"/>
    <w:rsid w:val="00F52350"/>
    <w:rsid w:val="00F53568"/>
    <w:rsid w:val="00F53B75"/>
    <w:rsid w:val="00F54282"/>
    <w:rsid w:val="00F62B30"/>
    <w:rsid w:val="00F64736"/>
    <w:rsid w:val="00F6678B"/>
    <w:rsid w:val="00F71645"/>
    <w:rsid w:val="00F76410"/>
    <w:rsid w:val="00F80B0F"/>
    <w:rsid w:val="00F819DF"/>
    <w:rsid w:val="00F82246"/>
    <w:rsid w:val="00F84DE4"/>
    <w:rsid w:val="00F85C32"/>
    <w:rsid w:val="00F9039E"/>
    <w:rsid w:val="00F90F0F"/>
    <w:rsid w:val="00F942C9"/>
    <w:rsid w:val="00F95069"/>
    <w:rsid w:val="00F955A7"/>
    <w:rsid w:val="00F9784E"/>
    <w:rsid w:val="00F97D7F"/>
    <w:rsid w:val="00FA260E"/>
    <w:rsid w:val="00FB027E"/>
    <w:rsid w:val="00FB3D2A"/>
    <w:rsid w:val="00FB4990"/>
    <w:rsid w:val="00FC0E96"/>
    <w:rsid w:val="00FC35FF"/>
    <w:rsid w:val="00FC417D"/>
    <w:rsid w:val="00FC5925"/>
    <w:rsid w:val="00FC6A66"/>
    <w:rsid w:val="00FC7E57"/>
    <w:rsid w:val="00FD0236"/>
    <w:rsid w:val="00FD2899"/>
    <w:rsid w:val="00FE2E5F"/>
    <w:rsid w:val="00FE36F6"/>
    <w:rsid w:val="00FF24EE"/>
    <w:rsid w:val="00FF2908"/>
    <w:rsid w:val="00FF3333"/>
    <w:rsid w:val="00FF35DD"/>
    <w:rsid w:val="00FF6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5ADC"/>
  <w15:docId w15:val="{4054D499-E951-4CF1-AABF-25DA01B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1"/>
    <w:pPr>
      <w:tabs>
        <w:tab w:val="left" w:pos="2410"/>
        <w:tab w:val="left" w:pos="3969"/>
        <w:tab w:val="left" w:pos="4820"/>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6E52F1"/>
    <w:pPr>
      <w:keepNext/>
      <w:spacing w:before="240" w:after="60"/>
      <w:outlineLvl w:val="0"/>
    </w:pPr>
    <w:rPr>
      <w:rFonts w:ascii="Arial" w:hAnsi="Arial"/>
      <w:b/>
      <w:sz w:val="32"/>
      <w:lang w:val="en-US"/>
    </w:rPr>
  </w:style>
  <w:style w:type="paragraph" w:styleId="Rubrik2">
    <w:name w:val="heading 2"/>
    <w:basedOn w:val="Normal"/>
    <w:next w:val="Normal"/>
    <w:link w:val="Rubrik2Char"/>
    <w:qFormat/>
    <w:rsid w:val="006E52F1"/>
    <w:pPr>
      <w:keepNext/>
      <w:spacing w:before="240" w:after="60"/>
      <w:outlineLvl w:val="1"/>
    </w:pPr>
    <w:rPr>
      <w:rFonts w:ascii="Arial" w:hAnsi="Arial"/>
      <w:b/>
      <w:i/>
      <w:sz w:val="28"/>
      <w:lang w:val="en-US"/>
    </w:rPr>
  </w:style>
  <w:style w:type="paragraph" w:styleId="Rubrik3">
    <w:name w:val="heading 3"/>
    <w:basedOn w:val="Normal"/>
    <w:next w:val="Normal"/>
    <w:link w:val="Rubrik3Char"/>
    <w:uiPriority w:val="9"/>
    <w:unhideWhenUsed/>
    <w:qFormat/>
    <w:rsid w:val="00D43DAB"/>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2D688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52F1"/>
    <w:rPr>
      <w:rFonts w:ascii="Arial" w:eastAsia="Times New Roman" w:hAnsi="Arial" w:cs="Times New Roman"/>
      <w:b/>
      <w:sz w:val="32"/>
      <w:szCs w:val="20"/>
      <w:lang w:val="en-US" w:eastAsia="sv-SE"/>
    </w:rPr>
  </w:style>
  <w:style w:type="character" w:customStyle="1" w:styleId="Rubrik2Char">
    <w:name w:val="Rubrik 2 Char"/>
    <w:basedOn w:val="Standardstycketeckensnitt"/>
    <w:link w:val="Rubrik2"/>
    <w:rsid w:val="006E52F1"/>
    <w:rPr>
      <w:rFonts w:ascii="Arial" w:eastAsia="Times New Roman" w:hAnsi="Arial" w:cs="Times New Roman"/>
      <w:b/>
      <w:i/>
      <w:sz w:val="28"/>
      <w:szCs w:val="20"/>
      <w:lang w:val="en-US" w:eastAsia="sv-SE"/>
    </w:rPr>
  </w:style>
  <w:style w:type="paragraph" w:styleId="Liststycke">
    <w:name w:val="List Paragraph"/>
    <w:basedOn w:val="Normal"/>
    <w:uiPriority w:val="34"/>
    <w:qFormat/>
    <w:rsid w:val="006E52F1"/>
    <w:pPr>
      <w:ind w:left="720"/>
      <w:contextualSpacing/>
    </w:pPr>
  </w:style>
  <w:style w:type="paragraph" w:styleId="Ballongtext">
    <w:name w:val="Balloon Text"/>
    <w:basedOn w:val="Normal"/>
    <w:link w:val="BallongtextChar"/>
    <w:uiPriority w:val="99"/>
    <w:semiHidden/>
    <w:unhideWhenUsed/>
    <w:rsid w:val="006E5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2F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2F1"/>
    <w:pPr>
      <w:tabs>
        <w:tab w:val="clear" w:pos="2410"/>
        <w:tab w:val="clear" w:pos="3969"/>
        <w:tab w:val="clear" w:pos="4820"/>
        <w:tab w:val="center" w:pos="4536"/>
        <w:tab w:val="right" w:pos="9072"/>
      </w:tabs>
    </w:pPr>
  </w:style>
  <w:style w:type="character" w:customStyle="1" w:styleId="SidhuvudChar">
    <w:name w:val="Sidhuvud Char"/>
    <w:basedOn w:val="Standardstycketeckensnitt"/>
    <w:link w:val="Sidhuvud"/>
    <w:uiPriority w:val="99"/>
    <w:rsid w:val="006E52F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E52F1"/>
    <w:pPr>
      <w:tabs>
        <w:tab w:val="clear" w:pos="2410"/>
        <w:tab w:val="clear" w:pos="3969"/>
        <w:tab w:val="clear" w:pos="4820"/>
        <w:tab w:val="center" w:pos="4536"/>
        <w:tab w:val="right" w:pos="9072"/>
      </w:tabs>
    </w:pPr>
  </w:style>
  <w:style w:type="character" w:customStyle="1" w:styleId="SidfotChar">
    <w:name w:val="Sidfot Char"/>
    <w:basedOn w:val="Standardstycketeckensnitt"/>
    <w:link w:val="Sidfot"/>
    <w:uiPriority w:val="99"/>
    <w:rsid w:val="006E52F1"/>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D43DAB"/>
    <w:rPr>
      <w:rFonts w:asciiTheme="majorHAnsi" w:eastAsiaTheme="majorEastAsia" w:hAnsiTheme="majorHAnsi" w:cstheme="majorBidi"/>
      <w:b/>
      <w:bCs/>
      <w:color w:val="4F81BD" w:themeColor="accent1"/>
      <w:sz w:val="24"/>
      <w:szCs w:val="20"/>
      <w:lang w:eastAsia="sv-SE"/>
    </w:rPr>
  </w:style>
  <w:style w:type="character" w:styleId="Hyperlnk">
    <w:name w:val="Hyperlink"/>
    <w:basedOn w:val="Standardstycketeckensnitt"/>
    <w:uiPriority w:val="99"/>
    <w:unhideWhenUsed/>
    <w:rsid w:val="00661F7B"/>
    <w:rPr>
      <w:color w:val="0000FF" w:themeColor="hyperlink"/>
      <w:u w:val="single"/>
    </w:rPr>
  </w:style>
  <w:style w:type="character" w:styleId="AnvndHyperlnk">
    <w:name w:val="FollowedHyperlink"/>
    <w:basedOn w:val="Standardstycketeckensnitt"/>
    <w:uiPriority w:val="99"/>
    <w:semiHidden/>
    <w:unhideWhenUsed/>
    <w:rsid w:val="002478BA"/>
    <w:rPr>
      <w:color w:val="800080" w:themeColor="followedHyperlink"/>
      <w:u w:val="single"/>
    </w:rPr>
  </w:style>
  <w:style w:type="paragraph" w:customStyle="1" w:styleId="Pa2">
    <w:name w:val="Pa2"/>
    <w:basedOn w:val="Normal"/>
    <w:next w:val="Normal"/>
    <w:uiPriority w:val="99"/>
    <w:rsid w:val="00BC34D0"/>
    <w:pPr>
      <w:tabs>
        <w:tab w:val="clear" w:pos="2410"/>
        <w:tab w:val="clear" w:pos="3969"/>
        <w:tab w:val="clear" w:pos="4820"/>
      </w:tabs>
      <w:autoSpaceDE w:val="0"/>
      <w:autoSpaceDN w:val="0"/>
      <w:adjustRightInd w:val="0"/>
      <w:spacing w:line="181" w:lineRule="atLeast"/>
    </w:pPr>
    <w:rPr>
      <w:rFonts w:ascii="ScalaOT-Regular" w:eastAsiaTheme="minorHAnsi" w:hAnsi="ScalaOT-Regular" w:cstheme="minorBidi"/>
      <w:szCs w:val="24"/>
      <w:lang w:eastAsia="en-US"/>
    </w:rPr>
  </w:style>
  <w:style w:type="character" w:styleId="Kommentarsreferens">
    <w:name w:val="annotation reference"/>
    <w:basedOn w:val="Standardstycketeckensnitt"/>
    <w:uiPriority w:val="99"/>
    <w:semiHidden/>
    <w:unhideWhenUsed/>
    <w:rsid w:val="00663C1B"/>
    <w:rPr>
      <w:sz w:val="16"/>
      <w:szCs w:val="16"/>
    </w:rPr>
  </w:style>
  <w:style w:type="paragraph" w:styleId="Kommentarer">
    <w:name w:val="annotation text"/>
    <w:basedOn w:val="Normal"/>
    <w:link w:val="KommentarerChar"/>
    <w:uiPriority w:val="99"/>
    <w:semiHidden/>
    <w:unhideWhenUsed/>
    <w:rsid w:val="00663C1B"/>
    <w:rPr>
      <w:sz w:val="20"/>
    </w:rPr>
  </w:style>
  <w:style w:type="character" w:customStyle="1" w:styleId="KommentarerChar">
    <w:name w:val="Kommentarer Char"/>
    <w:basedOn w:val="Standardstycketeckensnitt"/>
    <w:link w:val="Kommentarer"/>
    <w:uiPriority w:val="99"/>
    <w:semiHidden/>
    <w:rsid w:val="00663C1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C1B"/>
    <w:rPr>
      <w:b/>
      <w:bCs/>
    </w:rPr>
  </w:style>
  <w:style w:type="character" w:customStyle="1" w:styleId="KommentarsmneChar">
    <w:name w:val="Kommentarsämne Char"/>
    <w:basedOn w:val="KommentarerChar"/>
    <w:link w:val="Kommentarsmne"/>
    <w:uiPriority w:val="99"/>
    <w:semiHidden/>
    <w:rsid w:val="00663C1B"/>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26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D76"/>
    <w:pPr>
      <w:spacing w:after="0" w:line="240" w:lineRule="auto"/>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DB5396"/>
    <w:rPr>
      <w:b/>
      <w:bCs/>
    </w:rPr>
  </w:style>
  <w:style w:type="paragraph" w:styleId="Oformateradtext">
    <w:name w:val="Plain Text"/>
    <w:basedOn w:val="Normal"/>
    <w:link w:val="OformateradtextChar"/>
    <w:uiPriority w:val="99"/>
    <w:semiHidden/>
    <w:unhideWhenUsed/>
    <w:rsid w:val="00B9263C"/>
    <w:pPr>
      <w:tabs>
        <w:tab w:val="clear" w:pos="2410"/>
        <w:tab w:val="clear" w:pos="3969"/>
        <w:tab w:val="clear" w:pos="4820"/>
      </w:tabs>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B9263C"/>
    <w:rPr>
      <w:rFonts w:ascii="Calibri" w:eastAsia="Times New Roman" w:hAnsi="Calibri" w:cs="Times New Roman"/>
      <w:szCs w:val="21"/>
      <w:lang w:eastAsia="sv-SE"/>
    </w:rPr>
  </w:style>
  <w:style w:type="paragraph" w:customStyle="1" w:styleId="Default">
    <w:name w:val="Default"/>
    <w:rsid w:val="0092533A"/>
    <w:pPr>
      <w:autoSpaceDE w:val="0"/>
      <w:autoSpaceDN w:val="0"/>
      <w:adjustRightInd w:val="0"/>
      <w:spacing w:after="0" w:line="240" w:lineRule="auto"/>
    </w:pPr>
    <w:rPr>
      <w:rFonts w:ascii="Cambria" w:hAnsi="Cambria" w:cs="Cambria"/>
      <w:color w:val="000000"/>
      <w:sz w:val="24"/>
      <w:szCs w:val="24"/>
    </w:rPr>
  </w:style>
  <w:style w:type="character" w:customStyle="1" w:styleId="Rubrik5Char">
    <w:name w:val="Rubrik 5 Char"/>
    <w:basedOn w:val="Standardstycketeckensnitt"/>
    <w:link w:val="Rubrik5"/>
    <w:uiPriority w:val="9"/>
    <w:semiHidden/>
    <w:rsid w:val="002D6884"/>
    <w:rPr>
      <w:rFonts w:asciiTheme="majorHAnsi" w:eastAsiaTheme="majorEastAsia" w:hAnsiTheme="majorHAnsi" w:cstheme="majorBidi"/>
      <w:color w:val="365F91" w:themeColor="accent1" w:themeShade="B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145">
      <w:bodyDiv w:val="1"/>
      <w:marLeft w:val="0"/>
      <w:marRight w:val="0"/>
      <w:marTop w:val="0"/>
      <w:marBottom w:val="0"/>
      <w:divBdr>
        <w:top w:val="none" w:sz="0" w:space="0" w:color="auto"/>
        <w:left w:val="none" w:sz="0" w:space="0" w:color="auto"/>
        <w:bottom w:val="none" w:sz="0" w:space="0" w:color="auto"/>
        <w:right w:val="none" w:sz="0" w:space="0" w:color="auto"/>
      </w:divBdr>
    </w:div>
    <w:div w:id="51081345">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02652032">
      <w:bodyDiv w:val="1"/>
      <w:marLeft w:val="0"/>
      <w:marRight w:val="0"/>
      <w:marTop w:val="0"/>
      <w:marBottom w:val="0"/>
      <w:divBdr>
        <w:top w:val="none" w:sz="0" w:space="0" w:color="auto"/>
        <w:left w:val="none" w:sz="0" w:space="0" w:color="auto"/>
        <w:bottom w:val="none" w:sz="0" w:space="0" w:color="auto"/>
        <w:right w:val="none" w:sz="0" w:space="0" w:color="auto"/>
      </w:divBdr>
    </w:div>
    <w:div w:id="131561134">
      <w:bodyDiv w:val="1"/>
      <w:marLeft w:val="0"/>
      <w:marRight w:val="0"/>
      <w:marTop w:val="0"/>
      <w:marBottom w:val="0"/>
      <w:divBdr>
        <w:top w:val="none" w:sz="0" w:space="0" w:color="auto"/>
        <w:left w:val="none" w:sz="0" w:space="0" w:color="auto"/>
        <w:bottom w:val="none" w:sz="0" w:space="0" w:color="auto"/>
        <w:right w:val="none" w:sz="0" w:space="0" w:color="auto"/>
      </w:divBdr>
      <w:divsChild>
        <w:div w:id="231307269">
          <w:marLeft w:val="0"/>
          <w:marRight w:val="0"/>
          <w:marTop w:val="0"/>
          <w:marBottom w:val="0"/>
          <w:divBdr>
            <w:top w:val="none" w:sz="0" w:space="0" w:color="auto"/>
            <w:left w:val="none" w:sz="0" w:space="0" w:color="auto"/>
            <w:bottom w:val="none" w:sz="0" w:space="0" w:color="auto"/>
            <w:right w:val="none" w:sz="0" w:space="0" w:color="auto"/>
          </w:divBdr>
          <w:divsChild>
            <w:div w:id="1734541392">
              <w:marLeft w:val="0"/>
              <w:marRight w:val="0"/>
              <w:marTop w:val="0"/>
              <w:marBottom w:val="0"/>
              <w:divBdr>
                <w:top w:val="none" w:sz="0" w:space="0" w:color="auto"/>
                <w:left w:val="none" w:sz="0" w:space="0" w:color="auto"/>
                <w:bottom w:val="none" w:sz="0" w:space="0" w:color="auto"/>
                <w:right w:val="none" w:sz="0" w:space="0" w:color="auto"/>
              </w:divBdr>
              <w:divsChild>
                <w:div w:id="1060444665">
                  <w:marLeft w:val="0"/>
                  <w:marRight w:val="0"/>
                  <w:marTop w:val="0"/>
                  <w:marBottom w:val="0"/>
                  <w:divBdr>
                    <w:top w:val="none" w:sz="0" w:space="0" w:color="auto"/>
                    <w:left w:val="none" w:sz="0" w:space="0" w:color="auto"/>
                    <w:bottom w:val="none" w:sz="0" w:space="0" w:color="auto"/>
                    <w:right w:val="none" w:sz="0" w:space="0" w:color="auto"/>
                  </w:divBdr>
                  <w:divsChild>
                    <w:div w:id="1246106437">
                      <w:marLeft w:val="0"/>
                      <w:marRight w:val="0"/>
                      <w:marTop w:val="0"/>
                      <w:marBottom w:val="0"/>
                      <w:divBdr>
                        <w:top w:val="none" w:sz="0" w:space="0" w:color="auto"/>
                        <w:left w:val="none" w:sz="0" w:space="0" w:color="auto"/>
                        <w:bottom w:val="none" w:sz="0" w:space="0" w:color="auto"/>
                        <w:right w:val="none" w:sz="0" w:space="0" w:color="auto"/>
                      </w:divBdr>
                      <w:divsChild>
                        <w:div w:id="1541045639">
                          <w:marLeft w:val="0"/>
                          <w:marRight w:val="0"/>
                          <w:marTop w:val="0"/>
                          <w:marBottom w:val="0"/>
                          <w:divBdr>
                            <w:top w:val="none" w:sz="0" w:space="0" w:color="auto"/>
                            <w:left w:val="none" w:sz="0" w:space="0" w:color="auto"/>
                            <w:bottom w:val="none" w:sz="0" w:space="0" w:color="auto"/>
                            <w:right w:val="none" w:sz="0" w:space="0" w:color="auto"/>
                          </w:divBdr>
                          <w:divsChild>
                            <w:div w:id="863061566">
                              <w:marLeft w:val="0"/>
                              <w:marRight w:val="0"/>
                              <w:marTop w:val="225"/>
                              <w:marBottom w:val="225"/>
                              <w:divBdr>
                                <w:top w:val="none" w:sz="0" w:space="0" w:color="auto"/>
                                <w:left w:val="none" w:sz="0" w:space="0" w:color="auto"/>
                                <w:bottom w:val="none" w:sz="0" w:space="0" w:color="auto"/>
                                <w:right w:val="none" w:sz="0" w:space="0" w:color="auto"/>
                              </w:divBdr>
                              <w:divsChild>
                                <w:div w:id="1786386221">
                                  <w:marLeft w:val="0"/>
                                  <w:marRight w:val="0"/>
                                  <w:marTop w:val="0"/>
                                  <w:marBottom w:val="0"/>
                                  <w:divBdr>
                                    <w:top w:val="none" w:sz="0" w:space="0" w:color="auto"/>
                                    <w:left w:val="none" w:sz="0" w:space="0" w:color="auto"/>
                                    <w:bottom w:val="none" w:sz="0" w:space="0" w:color="auto"/>
                                    <w:right w:val="none" w:sz="0" w:space="0" w:color="auto"/>
                                  </w:divBdr>
                                  <w:divsChild>
                                    <w:div w:id="1908801822">
                                      <w:marLeft w:val="0"/>
                                      <w:marRight w:val="0"/>
                                      <w:marTop w:val="0"/>
                                      <w:marBottom w:val="0"/>
                                      <w:divBdr>
                                        <w:top w:val="none" w:sz="0" w:space="0" w:color="auto"/>
                                        <w:left w:val="none" w:sz="0" w:space="0" w:color="auto"/>
                                        <w:bottom w:val="none" w:sz="0" w:space="0" w:color="auto"/>
                                        <w:right w:val="none" w:sz="0" w:space="0" w:color="auto"/>
                                      </w:divBdr>
                                      <w:divsChild>
                                        <w:div w:id="14478474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0508">
      <w:bodyDiv w:val="1"/>
      <w:marLeft w:val="0"/>
      <w:marRight w:val="0"/>
      <w:marTop w:val="0"/>
      <w:marBottom w:val="0"/>
      <w:divBdr>
        <w:top w:val="none" w:sz="0" w:space="0" w:color="auto"/>
        <w:left w:val="none" w:sz="0" w:space="0" w:color="auto"/>
        <w:bottom w:val="none" w:sz="0" w:space="0" w:color="auto"/>
        <w:right w:val="none" w:sz="0" w:space="0" w:color="auto"/>
      </w:divBdr>
    </w:div>
    <w:div w:id="177814234">
      <w:bodyDiv w:val="1"/>
      <w:marLeft w:val="0"/>
      <w:marRight w:val="0"/>
      <w:marTop w:val="0"/>
      <w:marBottom w:val="0"/>
      <w:divBdr>
        <w:top w:val="none" w:sz="0" w:space="0" w:color="auto"/>
        <w:left w:val="none" w:sz="0" w:space="0" w:color="auto"/>
        <w:bottom w:val="none" w:sz="0" w:space="0" w:color="auto"/>
        <w:right w:val="none" w:sz="0" w:space="0" w:color="auto"/>
      </w:divBdr>
    </w:div>
    <w:div w:id="245726524">
      <w:bodyDiv w:val="1"/>
      <w:marLeft w:val="0"/>
      <w:marRight w:val="0"/>
      <w:marTop w:val="0"/>
      <w:marBottom w:val="0"/>
      <w:divBdr>
        <w:top w:val="none" w:sz="0" w:space="0" w:color="auto"/>
        <w:left w:val="none" w:sz="0" w:space="0" w:color="auto"/>
        <w:bottom w:val="none" w:sz="0" w:space="0" w:color="auto"/>
        <w:right w:val="none" w:sz="0" w:space="0" w:color="auto"/>
      </w:divBdr>
      <w:divsChild>
        <w:div w:id="1240291885">
          <w:marLeft w:val="0"/>
          <w:marRight w:val="0"/>
          <w:marTop w:val="0"/>
          <w:marBottom w:val="0"/>
          <w:divBdr>
            <w:top w:val="none" w:sz="0" w:space="0" w:color="auto"/>
            <w:left w:val="none" w:sz="0" w:space="0" w:color="auto"/>
            <w:bottom w:val="none" w:sz="0" w:space="0" w:color="auto"/>
            <w:right w:val="none" w:sz="0" w:space="0" w:color="auto"/>
          </w:divBdr>
          <w:divsChild>
            <w:div w:id="1370957255">
              <w:marLeft w:val="0"/>
              <w:marRight w:val="0"/>
              <w:marTop w:val="0"/>
              <w:marBottom w:val="0"/>
              <w:divBdr>
                <w:top w:val="none" w:sz="0" w:space="0" w:color="auto"/>
                <w:left w:val="none" w:sz="0" w:space="0" w:color="auto"/>
                <w:bottom w:val="none" w:sz="0" w:space="0" w:color="auto"/>
                <w:right w:val="none" w:sz="0" w:space="0" w:color="auto"/>
              </w:divBdr>
              <w:divsChild>
                <w:div w:id="126092857">
                  <w:marLeft w:val="0"/>
                  <w:marRight w:val="0"/>
                  <w:marTop w:val="0"/>
                  <w:marBottom w:val="0"/>
                  <w:divBdr>
                    <w:top w:val="none" w:sz="0" w:space="0" w:color="auto"/>
                    <w:left w:val="none" w:sz="0" w:space="0" w:color="auto"/>
                    <w:bottom w:val="none" w:sz="0" w:space="0" w:color="auto"/>
                    <w:right w:val="none" w:sz="0" w:space="0" w:color="auto"/>
                  </w:divBdr>
                  <w:divsChild>
                    <w:div w:id="469398963">
                      <w:marLeft w:val="0"/>
                      <w:marRight w:val="0"/>
                      <w:marTop w:val="0"/>
                      <w:marBottom w:val="0"/>
                      <w:divBdr>
                        <w:top w:val="none" w:sz="0" w:space="0" w:color="auto"/>
                        <w:left w:val="none" w:sz="0" w:space="0" w:color="auto"/>
                        <w:bottom w:val="none" w:sz="0" w:space="0" w:color="auto"/>
                        <w:right w:val="none" w:sz="0" w:space="0" w:color="auto"/>
                      </w:divBdr>
                      <w:divsChild>
                        <w:div w:id="186723755">
                          <w:marLeft w:val="0"/>
                          <w:marRight w:val="0"/>
                          <w:marTop w:val="0"/>
                          <w:marBottom w:val="0"/>
                          <w:divBdr>
                            <w:top w:val="none" w:sz="0" w:space="0" w:color="auto"/>
                            <w:left w:val="none" w:sz="0" w:space="0" w:color="auto"/>
                            <w:bottom w:val="none" w:sz="0" w:space="0" w:color="auto"/>
                            <w:right w:val="none" w:sz="0" w:space="0" w:color="auto"/>
                          </w:divBdr>
                          <w:divsChild>
                            <w:div w:id="874536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38563">
      <w:bodyDiv w:val="1"/>
      <w:marLeft w:val="0"/>
      <w:marRight w:val="0"/>
      <w:marTop w:val="0"/>
      <w:marBottom w:val="0"/>
      <w:divBdr>
        <w:top w:val="none" w:sz="0" w:space="0" w:color="auto"/>
        <w:left w:val="none" w:sz="0" w:space="0" w:color="auto"/>
        <w:bottom w:val="none" w:sz="0" w:space="0" w:color="auto"/>
        <w:right w:val="none" w:sz="0" w:space="0" w:color="auto"/>
      </w:divBdr>
    </w:div>
    <w:div w:id="395008433">
      <w:bodyDiv w:val="1"/>
      <w:marLeft w:val="0"/>
      <w:marRight w:val="0"/>
      <w:marTop w:val="0"/>
      <w:marBottom w:val="0"/>
      <w:divBdr>
        <w:top w:val="none" w:sz="0" w:space="0" w:color="auto"/>
        <w:left w:val="none" w:sz="0" w:space="0" w:color="auto"/>
        <w:bottom w:val="none" w:sz="0" w:space="0" w:color="auto"/>
        <w:right w:val="none" w:sz="0" w:space="0" w:color="auto"/>
      </w:divBdr>
    </w:div>
    <w:div w:id="400251560">
      <w:bodyDiv w:val="1"/>
      <w:marLeft w:val="0"/>
      <w:marRight w:val="0"/>
      <w:marTop w:val="0"/>
      <w:marBottom w:val="0"/>
      <w:divBdr>
        <w:top w:val="none" w:sz="0" w:space="0" w:color="auto"/>
        <w:left w:val="none" w:sz="0" w:space="0" w:color="auto"/>
        <w:bottom w:val="none" w:sz="0" w:space="0" w:color="auto"/>
        <w:right w:val="none" w:sz="0" w:space="0" w:color="auto"/>
      </w:divBdr>
    </w:div>
    <w:div w:id="543519739">
      <w:bodyDiv w:val="1"/>
      <w:marLeft w:val="0"/>
      <w:marRight w:val="0"/>
      <w:marTop w:val="0"/>
      <w:marBottom w:val="0"/>
      <w:divBdr>
        <w:top w:val="none" w:sz="0" w:space="0" w:color="auto"/>
        <w:left w:val="none" w:sz="0" w:space="0" w:color="auto"/>
        <w:bottom w:val="none" w:sz="0" w:space="0" w:color="auto"/>
        <w:right w:val="none" w:sz="0" w:space="0" w:color="auto"/>
      </w:divBdr>
    </w:div>
    <w:div w:id="585265824">
      <w:bodyDiv w:val="1"/>
      <w:marLeft w:val="0"/>
      <w:marRight w:val="0"/>
      <w:marTop w:val="0"/>
      <w:marBottom w:val="0"/>
      <w:divBdr>
        <w:top w:val="none" w:sz="0" w:space="0" w:color="auto"/>
        <w:left w:val="none" w:sz="0" w:space="0" w:color="auto"/>
        <w:bottom w:val="none" w:sz="0" w:space="0" w:color="auto"/>
        <w:right w:val="none" w:sz="0" w:space="0" w:color="auto"/>
      </w:divBdr>
    </w:div>
    <w:div w:id="605310680">
      <w:bodyDiv w:val="1"/>
      <w:marLeft w:val="0"/>
      <w:marRight w:val="0"/>
      <w:marTop w:val="0"/>
      <w:marBottom w:val="0"/>
      <w:divBdr>
        <w:top w:val="none" w:sz="0" w:space="0" w:color="auto"/>
        <w:left w:val="none" w:sz="0" w:space="0" w:color="auto"/>
        <w:bottom w:val="none" w:sz="0" w:space="0" w:color="auto"/>
        <w:right w:val="none" w:sz="0" w:space="0" w:color="auto"/>
      </w:divBdr>
    </w:div>
    <w:div w:id="624966082">
      <w:bodyDiv w:val="1"/>
      <w:marLeft w:val="0"/>
      <w:marRight w:val="0"/>
      <w:marTop w:val="0"/>
      <w:marBottom w:val="0"/>
      <w:divBdr>
        <w:top w:val="none" w:sz="0" w:space="0" w:color="auto"/>
        <w:left w:val="none" w:sz="0" w:space="0" w:color="auto"/>
        <w:bottom w:val="none" w:sz="0" w:space="0" w:color="auto"/>
        <w:right w:val="none" w:sz="0" w:space="0" w:color="auto"/>
      </w:divBdr>
    </w:div>
    <w:div w:id="655035819">
      <w:bodyDiv w:val="1"/>
      <w:marLeft w:val="0"/>
      <w:marRight w:val="0"/>
      <w:marTop w:val="0"/>
      <w:marBottom w:val="0"/>
      <w:divBdr>
        <w:top w:val="none" w:sz="0" w:space="0" w:color="auto"/>
        <w:left w:val="none" w:sz="0" w:space="0" w:color="auto"/>
        <w:bottom w:val="none" w:sz="0" w:space="0" w:color="auto"/>
        <w:right w:val="none" w:sz="0" w:space="0" w:color="auto"/>
      </w:divBdr>
      <w:divsChild>
        <w:div w:id="1267536878">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sChild>
                <w:div w:id="325943099">
                  <w:marLeft w:val="0"/>
                  <w:marRight w:val="0"/>
                  <w:marTop w:val="0"/>
                  <w:marBottom w:val="0"/>
                  <w:divBdr>
                    <w:top w:val="none" w:sz="0" w:space="0" w:color="auto"/>
                    <w:left w:val="none" w:sz="0" w:space="0" w:color="auto"/>
                    <w:bottom w:val="none" w:sz="0" w:space="0" w:color="auto"/>
                    <w:right w:val="none" w:sz="0" w:space="0" w:color="auto"/>
                  </w:divBdr>
                  <w:divsChild>
                    <w:div w:id="1348869663">
                      <w:marLeft w:val="0"/>
                      <w:marRight w:val="0"/>
                      <w:marTop w:val="0"/>
                      <w:marBottom w:val="0"/>
                      <w:divBdr>
                        <w:top w:val="none" w:sz="0" w:space="0" w:color="auto"/>
                        <w:left w:val="none" w:sz="0" w:space="0" w:color="auto"/>
                        <w:bottom w:val="none" w:sz="0" w:space="0" w:color="auto"/>
                        <w:right w:val="none" w:sz="0" w:space="0" w:color="auto"/>
                      </w:divBdr>
                      <w:divsChild>
                        <w:div w:id="465896907">
                          <w:marLeft w:val="0"/>
                          <w:marRight w:val="0"/>
                          <w:marTop w:val="0"/>
                          <w:marBottom w:val="0"/>
                          <w:divBdr>
                            <w:top w:val="none" w:sz="0" w:space="0" w:color="auto"/>
                            <w:left w:val="none" w:sz="0" w:space="0" w:color="auto"/>
                            <w:bottom w:val="none" w:sz="0" w:space="0" w:color="auto"/>
                            <w:right w:val="none" w:sz="0" w:space="0" w:color="auto"/>
                          </w:divBdr>
                          <w:divsChild>
                            <w:div w:id="868564837">
                              <w:marLeft w:val="0"/>
                              <w:marRight w:val="0"/>
                              <w:marTop w:val="225"/>
                              <w:marBottom w:val="225"/>
                              <w:divBdr>
                                <w:top w:val="none" w:sz="0" w:space="0" w:color="auto"/>
                                <w:left w:val="none" w:sz="0" w:space="0" w:color="auto"/>
                                <w:bottom w:val="none" w:sz="0" w:space="0" w:color="auto"/>
                                <w:right w:val="none" w:sz="0" w:space="0" w:color="auto"/>
                              </w:divBdr>
                              <w:divsChild>
                                <w:div w:id="1916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4274">
      <w:bodyDiv w:val="1"/>
      <w:marLeft w:val="0"/>
      <w:marRight w:val="0"/>
      <w:marTop w:val="0"/>
      <w:marBottom w:val="0"/>
      <w:divBdr>
        <w:top w:val="none" w:sz="0" w:space="0" w:color="auto"/>
        <w:left w:val="none" w:sz="0" w:space="0" w:color="auto"/>
        <w:bottom w:val="none" w:sz="0" w:space="0" w:color="auto"/>
        <w:right w:val="none" w:sz="0" w:space="0" w:color="auto"/>
      </w:divBdr>
    </w:div>
    <w:div w:id="709107396">
      <w:bodyDiv w:val="1"/>
      <w:marLeft w:val="0"/>
      <w:marRight w:val="0"/>
      <w:marTop w:val="0"/>
      <w:marBottom w:val="0"/>
      <w:divBdr>
        <w:top w:val="none" w:sz="0" w:space="0" w:color="auto"/>
        <w:left w:val="none" w:sz="0" w:space="0" w:color="auto"/>
        <w:bottom w:val="none" w:sz="0" w:space="0" w:color="auto"/>
        <w:right w:val="none" w:sz="0" w:space="0" w:color="auto"/>
      </w:divBdr>
      <w:divsChild>
        <w:div w:id="1965230792">
          <w:marLeft w:val="0"/>
          <w:marRight w:val="0"/>
          <w:marTop w:val="0"/>
          <w:marBottom w:val="0"/>
          <w:divBdr>
            <w:top w:val="none" w:sz="0" w:space="0" w:color="auto"/>
            <w:left w:val="none" w:sz="0" w:space="0" w:color="auto"/>
            <w:bottom w:val="none" w:sz="0" w:space="0" w:color="auto"/>
            <w:right w:val="none" w:sz="0" w:space="0" w:color="auto"/>
          </w:divBdr>
          <w:divsChild>
            <w:div w:id="591624213">
              <w:marLeft w:val="0"/>
              <w:marRight w:val="0"/>
              <w:marTop w:val="0"/>
              <w:marBottom w:val="0"/>
              <w:divBdr>
                <w:top w:val="none" w:sz="0" w:space="0" w:color="auto"/>
                <w:left w:val="none" w:sz="0" w:space="0" w:color="auto"/>
                <w:bottom w:val="none" w:sz="0" w:space="0" w:color="auto"/>
                <w:right w:val="none" w:sz="0" w:space="0" w:color="auto"/>
              </w:divBdr>
              <w:divsChild>
                <w:div w:id="1566455526">
                  <w:marLeft w:val="0"/>
                  <w:marRight w:val="0"/>
                  <w:marTop w:val="0"/>
                  <w:marBottom w:val="0"/>
                  <w:divBdr>
                    <w:top w:val="none" w:sz="0" w:space="0" w:color="auto"/>
                    <w:left w:val="none" w:sz="0" w:space="0" w:color="auto"/>
                    <w:bottom w:val="none" w:sz="0" w:space="0" w:color="auto"/>
                    <w:right w:val="none" w:sz="0" w:space="0" w:color="auto"/>
                  </w:divBdr>
                  <w:divsChild>
                    <w:div w:id="298190280">
                      <w:marLeft w:val="0"/>
                      <w:marRight w:val="0"/>
                      <w:marTop w:val="0"/>
                      <w:marBottom w:val="0"/>
                      <w:divBdr>
                        <w:top w:val="none" w:sz="0" w:space="0" w:color="auto"/>
                        <w:left w:val="none" w:sz="0" w:space="0" w:color="auto"/>
                        <w:bottom w:val="none" w:sz="0" w:space="0" w:color="auto"/>
                        <w:right w:val="none" w:sz="0" w:space="0" w:color="auto"/>
                      </w:divBdr>
                      <w:divsChild>
                        <w:div w:id="360280739">
                          <w:marLeft w:val="0"/>
                          <w:marRight w:val="0"/>
                          <w:marTop w:val="0"/>
                          <w:marBottom w:val="0"/>
                          <w:divBdr>
                            <w:top w:val="none" w:sz="0" w:space="0" w:color="auto"/>
                            <w:left w:val="none" w:sz="0" w:space="0" w:color="auto"/>
                            <w:bottom w:val="none" w:sz="0" w:space="0" w:color="auto"/>
                            <w:right w:val="none" w:sz="0" w:space="0" w:color="auto"/>
                          </w:divBdr>
                          <w:divsChild>
                            <w:div w:id="9470791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5925">
      <w:bodyDiv w:val="1"/>
      <w:marLeft w:val="0"/>
      <w:marRight w:val="0"/>
      <w:marTop w:val="0"/>
      <w:marBottom w:val="0"/>
      <w:divBdr>
        <w:top w:val="none" w:sz="0" w:space="0" w:color="auto"/>
        <w:left w:val="none" w:sz="0" w:space="0" w:color="auto"/>
        <w:bottom w:val="none" w:sz="0" w:space="0" w:color="auto"/>
        <w:right w:val="none" w:sz="0" w:space="0" w:color="auto"/>
      </w:divBdr>
      <w:divsChild>
        <w:div w:id="554775233">
          <w:marLeft w:val="0"/>
          <w:marRight w:val="0"/>
          <w:marTop w:val="0"/>
          <w:marBottom w:val="0"/>
          <w:divBdr>
            <w:top w:val="none" w:sz="0" w:space="0" w:color="auto"/>
            <w:left w:val="none" w:sz="0" w:space="0" w:color="auto"/>
            <w:bottom w:val="none" w:sz="0" w:space="0" w:color="auto"/>
            <w:right w:val="none" w:sz="0" w:space="0" w:color="auto"/>
          </w:divBdr>
          <w:divsChild>
            <w:div w:id="1016348657">
              <w:marLeft w:val="0"/>
              <w:marRight w:val="0"/>
              <w:marTop w:val="0"/>
              <w:marBottom w:val="0"/>
              <w:divBdr>
                <w:top w:val="none" w:sz="0" w:space="0" w:color="auto"/>
                <w:left w:val="none" w:sz="0" w:space="0" w:color="auto"/>
                <w:bottom w:val="none" w:sz="0" w:space="0" w:color="auto"/>
                <w:right w:val="none" w:sz="0" w:space="0" w:color="auto"/>
              </w:divBdr>
              <w:divsChild>
                <w:div w:id="772819261">
                  <w:marLeft w:val="0"/>
                  <w:marRight w:val="0"/>
                  <w:marTop w:val="0"/>
                  <w:marBottom w:val="0"/>
                  <w:divBdr>
                    <w:top w:val="none" w:sz="0" w:space="0" w:color="auto"/>
                    <w:left w:val="none" w:sz="0" w:space="0" w:color="auto"/>
                    <w:bottom w:val="none" w:sz="0" w:space="0" w:color="auto"/>
                    <w:right w:val="none" w:sz="0" w:space="0" w:color="auto"/>
                  </w:divBdr>
                  <w:divsChild>
                    <w:div w:id="538009725">
                      <w:marLeft w:val="0"/>
                      <w:marRight w:val="0"/>
                      <w:marTop w:val="0"/>
                      <w:marBottom w:val="0"/>
                      <w:divBdr>
                        <w:top w:val="none" w:sz="0" w:space="0" w:color="auto"/>
                        <w:left w:val="none" w:sz="0" w:space="0" w:color="auto"/>
                        <w:bottom w:val="none" w:sz="0" w:space="0" w:color="auto"/>
                        <w:right w:val="none" w:sz="0" w:space="0" w:color="auto"/>
                      </w:divBdr>
                      <w:divsChild>
                        <w:div w:id="1087534146">
                          <w:marLeft w:val="0"/>
                          <w:marRight w:val="0"/>
                          <w:marTop w:val="0"/>
                          <w:marBottom w:val="0"/>
                          <w:divBdr>
                            <w:top w:val="none" w:sz="0" w:space="0" w:color="auto"/>
                            <w:left w:val="none" w:sz="0" w:space="0" w:color="auto"/>
                            <w:bottom w:val="none" w:sz="0" w:space="0" w:color="auto"/>
                            <w:right w:val="none" w:sz="0" w:space="0" w:color="auto"/>
                          </w:divBdr>
                          <w:divsChild>
                            <w:div w:id="399133316">
                              <w:marLeft w:val="0"/>
                              <w:marRight w:val="0"/>
                              <w:marTop w:val="225"/>
                              <w:marBottom w:val="225"/>
                              <w:divBdr>
                                <w:top w:val="none" w:sz="0" w:space="0" w:color="auto"/>
                                <w:left w:val="none" w:sz="0" w:space="0" w:color="auto"/>
                                <w:bottom w:val="none" w:sz="0" w:space="0" w:color="auto"/>
                                <w:right w:val="none" w:sz="0" w:space="0" w:color="auto"/>
                              </w:divBdr>
                              <w:divsChild>
                                <w:div w:id="1985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6015">
      <w:bodyDiv w:val="1"/>
      <w:marLeft w:val="0"/>
      <w:marRight w:val="0"/>
      <w:marTop w:val="0"/>
      <w:marBottom w:val="0"/>
      <w:divBdr>
        <w:top w:val="none" w:sz="0" w:space="0" w:color="auto"/>
        <w:left w:val="none" w:sz="0" w:space="0" w:color="auto"/>
        <w:bottom w:val="none" w:sz="0" w:space="0" w:color="auto"/>
        <w:right w:val="none" w:sz="0" w:space="0" w:color="auto"/>
      </w:divBdr>
    </w:div>
    <w:div w:id="849681339">
      <w:bodyDiv w:val="1"/>
      <w:marLeft w:val="0"/>
      <w:marRight w:val="0"/>
      <w:marTop w:val="0"/>
      <w:marBottom w:val="0"/>
      <w:divBdr>
        <w:top w:val="none" w:sz="0" w:space="0" w:color="auto"/>
        <w:left w:val="none" w:sz="0" w:space="0" w:color="auto"/>
        <w:bottom w:val="none" w:sz="0" w:space="0" w:color="auto"/>
        <w:right w:val="none" w:sz="0" w:space="0" w:color="auto"/>
      </w:divBdr>
    </w:div>
    <w:div w:id="859391472">
      <w:bodyDiv w:val="1"/>
      <w:marLeft w:val="0"/>
      <w:marRight w:val="0"/>
      <w:marTop w:val="0"/>
      <w:marBottom w:val="0"/>
      <w:divBdr>
        <w:top w:val="none" w:sz="0" w:space="0" w:color="auto"/>
        <w:left w:val="none" w:sz="0" w:space="0" w:color="auto"/>
        <w:bottom w:val="none" w:sz="0" w:space="0" w:color="auto"/>
        <w:right w:val="none" w:sz="0" w:space="0" w:color="auto"/>
      </w:divBdr>
      <w:divsChild>
        <w:div w:id="433332184">
          <w:marLeft w:val="0"/>
          <w:marRight w:val="0"/>
          <w:marTop w:val="0"/>
          <w:marBottom w:val="0"/>
          <w:divBdr>
            <w:top w:val="none" w:sz="0" w:space="0" w:color="auto"/>
            <w:left w:val="none" w:sz="0" w:space="0" w:color="auto"/>
            <w:bottom w:val="none" w:sz="0" w:space="0" w:color="auto"/>
            <w:right w:val="none" w:sz="0" w:space="0" w:color="auto"/>
          </w:divBdr>
          <w:divsChild>
            <w:div w:id="1498154579">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1638410814">
                      <w:marLeft w:val="0"/>
                      <w:marRight w:val="0"/>
                      <w:marTop w:val="0"/>
                      <w:marBottom w:val="0"/>
                      <w:divBdr>
                        <w:top w:val="none" w:sz="0" w:space="0" w:color="auto"/>
                        <w:left w:val="none" w:sz="0" w:space="0" w:color="auto"/>
                        <w:bottom w:val="none" w:sz="0" w:space="0" w:color="auto"/>
                        <w:right w:val="none" w:sz="0" w:space="0" w:color="auto"/>
                      </w:divBdr>
                      <w:divsChild>
                        <w:div w:id="59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7014">
      <w:bodyDiv w:val="1"/>
      <w:marLeft w:val="0"/>
      <w:marRight w:val="0"/>
      <w:marTop w:val="0"/>
      <w:marBottom w:val="0"/>
      <w:divBdr>
        <w:top w:val="none" w:sz="0" w:space="0" w:color="auto"/>
        <w:left w:val="none" w:sz="0" w:space="0" w:color="auto"/>
        <w:bottom w:val="none" w:sz="0" w:space="0" w:color="auto"/>
        <w:right w:val="none" w:sz="0" w:space="0" w:color="auto"/>
      </w:divBdr>
    </w:div>
    <w:div w:id="903030263">
      <w:bodyDiv w:val="1"/>
      <w:marLeft w:val="0"/>
      <w:marRight w:val="0"/>
      <w:marTop w:val="0"/>
      <w:marBottom w:val="0"/>
      <w:divBdr>
        <w:top w:val="none" w:sz="0" w:space="0" w:color="auto"/>
        <w:left w:val="none" w:sz="0" w:space="0" w:color="auto"/>
        <w:bottom w:val="none" w:sz="0" w:space="0" w:color="auto"/>
        <w:right w:val="none" w:sz="0" w:space="0" w:color="auto"/>
      </w:divBdr>
    </w:div>
    <w:div w:id="915627719">
      <w:bodyDiv w:val="1"/>
      <w:marLeft w:val="0"/>
      <w:marRight w:val="0"/>
      <w:marTop w:val="0"/>
      <w:marBottom w:val="0"/>
      <w:divBdr>
        <w:top w:val="none" w:sz="0" w:space="0" w:color="auto"/>
        <w:left w:val="none" w:sz="0" w:space="0" w:color="auto"/>
        <w:bottom w:val="none" w:sz="0" w:space="0" w:color="auto"/>
        <w:right w:val="none" w:sz="0" w:space="0" w:color="auto"/>
      </w:divBdr>
    </w:div>
    <w:div w:id="962807335">
      <w:bodyDiv w:val="1"/>
      <w:marLeft w:val="0"/>
      <w:marRight w:val="0"/>
      <w:marTop w:val="0"/>
      <w:marBottom w:val="0"/>
      <w:divBdr>
        <w:top w:val="none" w:sz="0" w:space="0" w:color="auto"/>
        <w:left w:val="none" w:sz="0" w:space="0" w:color="auto"/>
        <w:bottom w:val="none" w:sz="0" w:space="0" w:color="auto"/>
        <w:right w:val="none" w:sz="0" w:space="0" w:color="auto"/>
      </w:divBdr>
      <w:divsChild>
        <w:div w:id="895970500">
          <w:marLeft w:val="0"/>
          <w:marRight w:val="0"/>
          <w:marTop w:val="0"/>
          <w:marBottom w:val="0"/>
          <w:divBdr>
            <w:top w:val="none" w:sz="0" w:space="0" w:color="auto"/>
            <w:left w:val="none" w:sz="0" w:space="0" w:color="auto"/>
            <w:bottom w:val="none" w:sz="0" w:space="0" w:color="auto"/>
            <w:right w:val="none" w:sz="0" w:space="0" w:color="auto"/>
          </w:divBdr>
          <w:divsChild>
            <w:div w:id="1322155692">
              <w:marLeft w:val="0"/>
              <w:marRight w:val="0"/>
              <w:marTop w:val="0"/>
              <w:marBottom w:val="0"/>
              <w:divBdr>
                <w:top w:val="none" w:sz="0" w:space="0" w:color="auto"/>
                <w:left w:val="none" w:sz="0" w:space="0" w:color="auto"/>
                <w:bottom w:val="none" w:sz="0" w:space="0" w:color="auto"/>
                <w:right w:val="none" w:sz="0" w:space="0" w:color="auto"/>
              </w:divBdr>
              <w:divsChild>
                <w:div w:id="1903104670">
                  <w:marLeft w:val="0"/>
                  <w:marRight w:val="0"/>
                  <w:marTop w:val="0"/>
                  <w:marBottom w:val="0"/>
                  <w:divBdr>
                    <w:top w:val="none" w:sz="0" w:space="0" w:color="auto"/>
                    <w:left w:val="none" w:sz="0" w:space="0" w:color="auto"/>
                    <w:bottom w:val="none" w:sz="0" w:space="0" w:color="auto"/>
                    <w:right w:val="none" w:sz="0" w:space="0" w:color="auto"/>
                  </w:divBdr>
                  <w:divsChild>
                    <w:div w:id="132261226">
                      <w:marLeft w:val="0"/>
                      <w:marRight w:val="0"/>
                      <w:marTop w:val="0"/>
                      <w:marBottom w:val="0"/>
                      <w:divBdr>
                        <w:top w:val="none" w:sz="0" w:space="0" w:color="auto"/>
                        <w:left w:val="none" w:sz="0" w:space="0" w:color="auto"/>
                        <w:bottom w:val="none" w:sz="0" w:space="0" w:color="auto"/>
                        <w:right w:val="none" w:sz="0" w:space="0" w:color="auto"/>
                      </w:divBdr>
                      <w:divsChild>
                        <w:div w:id="30305014">
                          <w:marLeft w:val="0"/>
                          <w:marRight w:val="0"/>
                          <w:marTop w:val="0"/>
                          <w:marBottom w:val="0"/>
                          <w:divBdr>
                            <w:top w:val="none" w:sz="0" w:space="0" w:color="auto"/>
                            <w:left w:val="none" w:sz="0" w:space="0" w:color="auto"/>
                            <w:bottom w:val="none" w:sz="0" w:space="0" w:color="auto"/>
                            <w:right w:val="none" w:sz="0" w:space="0" w:color="auto"/>
                          </w:divBdr>
                          <w:divsChild>
                            <w:div w:id="6169834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6383">
      <w:bodyDiv w:val="1"/>
      <w:marLeft w:val="0"/>
      <w:marRight w:val="0"/>
      <w:marTop w:val="0"/>
      <w:marBottom w:val="0"/>
      <w:divBdr>
        <w:top w:val="none" w:sz="0" w:space="0" w:color="auto"/>
        <w:left w:val="none" w:sz="0" w:space="0" w:color="auto"/>
        <w:bottom w:val="none" w:sz="0" w:space="0" w:color="auto"/>
        <w:right w:val="none" w:sz="0" w:space="0" w:color="auto"/>
      </w:divBdr>
      <w:divsChild>
        <w:div w:id="1505559247">
          <w:marLeft w:val="0"/>
          <w:marRight w:val="0"/>
          <w:marTop w:val="0"/>
          <w:marBottom w:val="0"/>
          <w:divBdr>
            <w:top w:val="none" w:sz="0" w:space="0" w:color="auto"/>
            <w:left w:val="none" w:sz="0" w:space="0" w:color="auto"/>
            <w:bottom w:val="none" w:sz="0" w:space="0" w:color="auto"/>
            <w:right w:val="none" w:sz="0" w:space="0" w:color="auto"/>
          </w:divBdr>
          <w:divsChild>
            <w:div w:id="1091200229">
              <w:marLeft w:val="0"/>
              <w:marRight w:val="0"/>
              <w:marTop w:val="0"/>
              <w:marBottom w:val="0"/>
              <w:divBdr>
                <w:top w:val="none" w:sz="0" w:space="0" w:color="auto"/>
                <w:left w:val="none" w:sz="0" w:space="0" w:color="auto"/>
                <w:bottom w:val="none" w:sz="0" w:space="0" w:color="auto"/>
                <w:right w:val="none" w:sz="0" w:space="0" w:color="auto"/>
              </w:divBdr>
              <w:divsChild>
                <w:div w:id="345450060">
                  <w:marLeft w:val="0"/>
                  <w:marRight w:val="0"/>
                  <w:marTop w:val="0"/>
                  <w:marBottom w:val="0"/>
                  <w:divBdr>
                    <w:top w:val="none" w:sz="0" w:space="0" w:color="auto"/>
                    <w:left w:val="none" w:sz="0" w:space="0" w:color="auto"/>
                    <w:bottom w:val="none" w:sz="0" w:space="0" w:color="auto"/>
                    <w:right w:val="none" w:sz="0" w:space="0" w:color="auto"/>
                  </w:divBdr>
                  <w:divsChild>
                    <w:div w:id="507721015">
                      <w:marLeft w:val="0"/>
                      <w:marRight w:val="0"/>
                      <w:marTop w:val="0"/>
                      <w:marBottom w:val="0"/>
                      <w:divBdr>
                        <w:top w:val="none" w:sz="0" w:space="0" w:color="auto"/>
                        <w:left w:val="none" w:sz="0" w:space="0" w:color="auto"/>
                        <w:bottom w:val="none" w:sz="0" w:space="0" w:color="auto"/>
                        <w:right w:val="none" w:sz="0" w:space="0" w:color="auto"/>
                      </w:divBdr>
                      <w:divsChild>
                        <w:div w:id="1738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9222">
      <w:bodyDiv w:val="1"/>
      <w:marLeft w:val="0"/>
      <w:marRight w:val="0"/>
      <w:marTop w:val="0"/>
      <w:marBottom w:val="0"/>
      <w:divBdr>
        <w:top w:val="none" w:sz="0" w:space="0" w:color="auto"/>
        <w:left w:val="none" w:sz="0" w:space="0" w:color="auto"/>
        <w:bottom w:val="none" w:sz="0" w:space="0" w:color="auto"/>
        <w:right w:val="none" w:sz="0" w:space="0" w:color="auto"/>
      </w:divBdr>
      <w:divsChild>
        <w:div w:id="2076124624">
          <w:marLeft w:val="0"/>
          <w:marRight w:val="0"/>
          <w:marTop w:val="0"/>
          <w:marBottom w:val="0"/>
          <w:divBdr>
            <w:top w:val="none" w:sz="0" w:space="0" w:color="auto"/>
            <w:left w:val="none" w:sz="0" w:space="0" w:color="auto"/>
            <w:bottom w:val="none" w:sz="0" w:space="0" w:color="auto"/>
            <w:right w:val="none" w:sz="0" w:space="0" w:color="auto"/>
          </w:divBdr>
          <w:divsChild>
            <w:div w:id="1446580382">
              <w:marLeft w:val="0"/>
              <w:marRight w:val="0"/>
              <w:marTop w:val="0"/>
              <w:marBottom w:val="0"/>
              <w:divBdr>
                <w:top w:val="none" w:sz="0" w:space="0" w:color="auto"/>
                <w:left w:val="none" w:sz="0" w:space="0" w:color="auto"/>
                <w:bottom w:val="none" w:sz="0" w:space="0" w:color="auto"/>
                <w:right w:val="none" w:sz="0" w:space="0" w:color="auto"/>
              </w:divBdr>
              <w:divsChild>
                <w:div w:id="1698921449">
                  <w:marLeft w:val="0"/>
                  <w:marRight w:val="0"/>
                  <w:marTop w:val="0"/>
                  <w:marBottom w:val="0"/>
                  <w:divBdr>
                    <w:top w:val="none" w:sz="0" w:space="0" w:color="auto"/>
                    <w:left w:val="none" w:sz="0" w:space="0" w:color="auto"/>
                    <w:bottom w:val="none" w:sz="0" w:space="0" w:color="auto"/>
                    <w:right w:val="none" w:sz="0" w:space="0" w:color="auto"/>
                  </w:divBdr>
                  <w:divsChild>
                    <w:div w:id="886723893">
                      <w:marLeft w:val="0"/>
                      <w:marRight w:val="0"/>
                      <w:marTop w:val="0"/>
                      <w:marBottom w:val="0"/>
                      <w:divBdr>
                        <w:top w:val="none" w:sz="0" w:space="0" w:color="auto"/>
                        <w:left w:val="none" w:sz="0" w:space="0" w:color="auto"/>
                        <w:bottom w:val="none" w:sz="0" w:space="0" w:color="auto"/>
                        <w:right w:val="none" w:sz="0" w:space="0" w:color="auto"/>
                      </w:divBdr>
                      <w:divsChild>
                        <w:div w:id="547029927">
                          <w:marLeft w:val="0"/>
                          <w:marRight w:val="0"/>
                          <w:marTop w:val="0"/>
                          <w:marBottom w:val="0"/>
                          <w:divBdr>
                            <w:top w:val="none" w:sz="0" w:space="0" w:color="auto"/>
                            <w:left w:val="none" w:sz="0" w:space="0" w:color="auto"/>
                            <w:bottom w:val="none" w:sz="0" w:space="0" w:color="auto"/>
                            <w:right w:val="none" w:sz="0" w:space="0" w:color="auto"/>
                          </w:divBdr>
                          <w:divsChild>
                            <w:div w:id="1060058663">
                              <w:marLeft w:val="0"/>
                              <w:marRight w:val="0"/>
                              <w:marTop w:val="225"/>
                              <w:marBottom w:val="225"/>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7039">
      <w:bodyDiv w:val="1"/>
      <w:marLeft w:val="0"/>
      <w:marRight w:val="0"/>
      <w:marTop w:val="0"/>
      <w:marBottom w:val="0"/>
      <w:divBdr>
        <w:top w:val="none" w:sz="0" w:space="0" w:color="auto"/>
        <w:left w:val="none" w:sz="0" w:space="0" w:color="auto"/>
        <w:bottom w:val="none" w:sz="0" w:space="0" w:color="auto"/>
        <w:right w:val="none" w:sz="0" w:space="0" w:color="auto"/>
      </w:divBdr>
      <w:divsChild>
        <w:div w:id="638146004">
          <w:marLeft w:val="0"/>
          <w:marRight w:val="0"/>
          <w:marTop w:val="0"/>
          <w:marBottom w:val="0"/>
          <w:divBdr>
            <w:top w:val="none" w:sz="0" w:space="0" w:color="auto"/>
            <w:left w:val="none" w:sz="0" w:space="0" w:color="auto"/>
            <w:bottom w:val="none" w:sz="0" w:space="0" w:color="auto"/>
            <w:right w:val="none" w:sz="0" w:space="0" w:color="auto"/>
          </w:divBdr>
          <w:divsChild>
            <w:div w:id="424615592">
              <w:marLeft w:val="0"/>
              <w:marRight w:val="0"/>
              <w:marTop w:val="0"/>
              <w:marBottom w:val="0"/>
              <w:divBdr>
                <w:top w:val="none" w:sz="0" w:space="0" w:color="auto"/>
                <w:left w:val="none" w:sz="0" w:space="0" w:color="auto"/>
                <w:bottom w:val="none" w:sz="0" w:space="0" w:color="auto"/>
                <w:right w:val="none" w:sz="0" w:space="0" w:color="auto"/>
              </w:divBdr>
              <w:divsChild>
                <w:div w:id="372729460">
                  <w:marLeft w:val="0"/>
                  <w:marRight w:val="0"/>
                  <w:marTop w:val="0"/>
                  <w:marBottom w:val="0"/>
                  <w:divBdr>
                    <w:top w:val="none" w:sz="0" w:space="0" w:color="auto"/>
                    <w:left w:val="none" w:sz="0" w:space="0" w:color="auto"/>
                    <w:bottom w:val="none" w:sz="0" w:space="0" w:color="auto"/>
                    <w:right w:val="none" w:sz="0" w:space="0" w:color="auto"/>
                  </w:divBdr>
                  <w:divsChild>
                    <w:div w:id="623580092">
                      <w:marLeft w:val="0"/>
                      <w:marRight w:val="0"/>
                      <w:marTop w:val="0"/>
                      <w:marBottom w:val="0"/>
                      <w:divBdr>
                        <w:top w:val="none" w:sz="0" w:space="0" w:color="auto"/>
                        <w:left w:val="none" w:sz="0" w:space="0" w:color="auto"/>
                        <w:bottom w:val="none" w:sz="0" w:space="0" w:color="auto"/>
                        <w:right w:val="none" w:sz="0" w:space="0" w:color="auto"/>
                      </w:divBdr>
                      <w:divsChild>
                        <w:div w:id="1188059914">
                          <w:marLeft w:val="0"/>
                          <w:marRight w:val="0"/>
                          <w:marTop w:val="0"/>
                          <w:marBottom w:val="0"/>
                          <w:divBdr>
                            <w:top w:val="none" w:sz="0" w:space="0" w:color="auto"/>
                            <w:left w:val="none" w:sz="0" w:space="0" w:color="auto"/>
                            <w:bottom w:val="none" w:sz="0" w:space="0" w:color="auto"/>
                            <w:right w:val="none" w:sz="0" w:space="0" w:color="auto"/>
                          </w:divBdr>
                          <w:divsChild>
                            <w:div w:id="2143883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5284">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392775605">
      <w:bodyDiv w:val="1"/>
      <w:marLeft w:val="0"/>
      <w:marRight w:val="0"/>
      <w:marTop w:val="0"/>
      <w:marBottom w:val="0"/>
      <w:divBdr>
        <w:top w:val="none" w:sz="0" w:space="0" w:color="auto"/>
        <w:left w:val="none" w:sz="0" w:space="0" w:color="auto"/>
        <w:bottom w:val="none" w:sz="0" w:space="0" w:color="auto"/>
        <w:right w:val="none" w:sz="0" w:space="0" w:color="auto"/>
      </w:divBdr>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77786213">
      <w:bodyDiv w:val="1"/>
      <w:marLeft w:val="0"/>
      <w:marRight w:val="0"/>
      <w:marTop w:val="0"/>
      <w:marBottom w:val="0"/>
      <w:divBdr>
        <w:top w:val="none" w:sz="0" w:space="0" w:color="auto"/>
        <w:left w:val="none" w:sz="0" w:space="0" w:color="auto"/>
        <w:bottom w:val="none" w:sz="0" w:space="0" w:color="auto"/>
        <w:right w:val="none" w:sz="0" w:space="0" w:color="auto"/>
      </w:divBdr>
    </w:div>
    <w:div w:id="1633709717">
      <w:bodyDiv w:val="1"/>
      <w:marLeft w:val="0"/>
      <w:marRight w:val="0"/>
      <w:marTop w:val="0"/>
      <w:marBottom w:val="0"/>
      <w:divBdr>
        <w:top w:val="none" w:sz="0" w:space="0" w:color="auto"/>
        <w:left w:val="none" w:sz="0" w:space="0" w:color="auto"/>
        <w:bottom w:val="none" w:sz="0" w:space="0" w:color="auto"/>
        <w:right w:val="none" w:sz="0" w:space="0" w:color="auto"/>
      </w:divBdr>
    </w:div>
    <w:div w:id="1680690989">
      <w:bodyDiv w:val="1"/>
      <w:marLeft w:val="0"/>
      <w:marRight w:val="0"/>
      <w:marTop w:val="0"/>
      <w:marBottom w:val="0"/>
      <w:divBdr>
        <w:top w:val="none" w:sz="0" w:space="0" w:color="auto"/>
        <w:left w:val="none" w:sz="0" w:space="0" w:color="auto"/>
        <w:bottom w:val="none" w:sz="0" w:space="0" w:color="auto"/>
        <w:right w:val="none" w:sz="0" w:space="0" w:color="auto"/>
      </w:divBdr>
    </w:div>
    <w:div w:id="1721979266">
      <w:bodyDiv w:val="1"/>
      <w:marLeft w:val="0"/>
      <w:marRight w:val="0"/>
      <w:marTop w:val="0"/>
      <w:marBottom w:val="0"/>
      <w:divBdr>
        <w:top w:val="none" w:sz="0" w:space="0" w:color="auto"/>
        <w:left w:val="none" w:sz="0" w:space="0" w:color="auto"/>
        <w:bottom w:val="none" w:sz="0" w:space="0" w:color="auto"/>
        <w:right w:val="none" w:sz="0" w:space="0" w:color="auto"/>
      </w:divBdr>
    </w:div>
    <w:div w:id="1733775417">
      <w:bodyDiv w:val="1"/>
      <w:marLeft w:val="0"/>
      <w:marRight w:val="0"/>
      <w:marTop w:val="0"/>
      <w:marBottom w:val="0"/>
      <w:divBdr>
        <w:top w:val="none" w:sz="0" w:space="0" w:color="auto"/>
        <w:left w:val="none" w:sz="0" w:space="0" w:color="auto"/>
        <w:bottom w:val="none" w:sz="0" w:space="0" w:color="auto"/>
        <w:right w:val="none" w:sz="0" w:space="0" w:color="auto"/>
      </w:divBdr>
    </w:div>
    <w:div w:id="1770195164">
      <w:bodyDiv w:val="1"/>
      <w:marLeft w:val="0"/>
      <w:marRight w:val="0"/>
      <w:marTop w:val="0"/>
      <w:marBottom w:val="0"/>
      <w:divBdr>
        <w:top w:val="none" w:sz="0" w:space="0" w:color="auto"/>
        <w:left w:val="none" w:sz="0" w:space="0" w:color="auto"/>
        <w:bottom w:val="none" w:sz="0" w:space="0" w:color="auto"/>
        <w:right w:val="none" w:sz="0" w:space="0" w:color="auto"/>
      </w:divBdr>
    </w:div>
    <w:div w:id="1774785063">
      <w:bodyDiv w:val="1"/>
      <w:marLeft w:val="0"/>
      <w:marRight w:val="0"/>
      <w:marTop w:val="0"/>
      <w:marBottom w:val="0"/>
      <w:divBdr>
        <w:top w:val="none" w:sz="0" w:space="0" w:color="auto"/>
        <w:left w:val="none" w:sz="0" w:space="0" w:color="auto"/>
        <w:bottom w:val="none" w:sz="0" w:space="0" w:color="auto"/>
        <w:right w:val="none" w:sz="0" w:space="0" w:color="auto"/>
      </w:divBdr>
    </w:div>
    <w:div w:id="1787889181">
      <w:bodyDiv w:val="1"/>
      <w:marLeft w:val="0"/>
      <w:marRight w:val="0"/>
      <w:marTop w:val="0"/>
      <w:marBottom w:val="0"/>
      <w:divBdr>
        <w:top w:val="none" w:sz="0" w:space="0" w:color="auto"/>
        <w:left w:val="none" w:sz="0" w:space="0" w:color="auto"/>
        <w:bottom w:val="none" w:sz="0" w:space="0" w:color="auto"/>
        <w:right w:val="none" w:sz="0" w:space="0" w:color="auto"/>
      </w:divBdr>
      <w:divsChild>
        <w:div w:id="1674380288">
          <w:marLeft w:val="0"/>
          <w:marRight w:val="0"/>
          <w:marTop w:val="0"/>
          <w:marBottom w:val="0"/>
          <w:divBdr>
            <w:top w:val="none" w:sz="0" w:space="0" w:color="auto"/>
            <w:left w:val="none" w:sz="0" w:space="0" w:color="auto"/>
            <w:bottom w:val="none" w:sz="0" w:space="0" w:color="auto"/>
            <w:right w:val="none" w:sz="0" w:space="0" w:color="auto"/>
          </w:divBdr>
          <w:divsChild>
            <w:div w:id="810291510">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1189761092">
                      <w:marLeft w:val="0"/>
                      <w:marRight w:val="0"/>
                      <w:marTop w:val="0"/>
                      <w:marBottom w:val="0"/>
                      <w:divBdr>
                        <w:top w:val="none" w:sz="0" w:space="0" w:color="auto"/>
                        <w:left w:val="none" w:sz="0" w:space="0" w:color="auto"/>
                        <w:bottom w:val="none" w:sz="0" w:space="0" w:color="auto"/>
                        <w:right w:val="none" w:sz="0" w:space="0" w:color="auto"/>
                      </w:divBdr>
                      <w:divsChild>
                        <w:div w:id="712462837">
                          <w:marLeft w:val="0"/>
                          <w:marRight w:val="0"/>
                          <w:marTop w:val="0"/>
                          <w:marBottom w:val="0"/>
                          <w:divBdr>
                            <w:top w:val="none" w:sz="0" w:space="0" w:color="auto"/>
                            <w:left w:val="none" w:sz="0" w:space="0" w:color="auto"/>
                            <w:bottom w:val="none" w:sz="0" w:space="0" w:color="auto"/>
                            <w:right w:val="none" w:sz="0" w:space="0" w:color="auto"/>
                          </w:divBdr>
                          <w:divsChild>
                            <w:div w:id="648438445">
                              <w:marLeft w:val="0"/>
                              <w:marRight w:val="0"/>
                              <w:marTop w:val="225"/>
                              <w:marBottom w:val="225"/>
                              <w:divBdr>
                                <w:top w:val="none" w:sz="0" w:space="0" w:color="auto"/>
                                <w:left w:val="none" w:sz="0" w:space="0" w:color="auto"/>
                                <w:bottom w:val="none" w:sz="0" w:space="0" w:color="auto"/>
                                <w:right w:val="none" w:sz="0" w:space="0" w:color="auto"/>
                              </w:divBdr>
                              <w:divsChild>
                                <w:div w:id="5102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4609">
      <w:bodyDiv w:val="1"/>
      <w:marLeft w:val="0"/>
      <w:marRight w:val="0"/>
      <w:marTop w:val="0"/>
      <w:marBottom w:val="0"/>
      <w:divBdr>
        <w:top w:val="none" w:sz="0" w:space="0" w:color="auto"/>
        <w:left w:val="none" w:sz="0" w:space="0" w:color="auto"/>
        <w:bottom w:val="none" w:sz="0" w:space="0" w:color="auto"/>
        <w:right w:val="none" w:sz="0" w:space="0" w:color="auto"/>
      </w:divBdr>
      <w:divsChild>
        <w:div w:id="358824283">
          <w:marLeft w:val="0"/>
          <w:marRight w:val="0"/>
          <w:marTop w:val="0"/>
          <w:marBottom w:val="0"/>
          <w:divBdr>
            <w:top w:val="none" w:sz="0" w:space="0" w:color="auto"/>
            <w:left w:val="none" w:sz="0" w:space="0" w:color="auto"/>
            <w:bottom w:val="none" w:sz="0" w:space="0" w:color="auto"/>
            <w:right w:val="none" w:sz="0" w:space="0" w:color="auto"/>
          </w:divBdr>
          <w:divsChild>
            <w:div w:id="354044000">
              <w:marLeft w:val="0"/>
              <w:marRight w:val="0"/>
              <w:marTop w:val="0"/>
              <w:marBottom w:val="0"/>
              <w:divBdr>
                <w:top w:val="none" w:sz="0" w:space="0" w:color="auto"/>
                <w:left w:val="none" w:sz="0" w:space="0" w:color="auto"/>
                <w:bottom w:val="none" w:sz="0" w:space="0" w:color="auto"/>
                <w:right w:val="none" w:sz="0" w:space="0" w:color="auto"/>
              </w:divBdr>
              <w:divsChild>
                <w:div w:id="1429960312">
                  <w:marLeft w:val="0"/>
                  <w:marRight w:val="0"/>
                  <w:marTop w:val="0"/>
                  <w:marBottom w:val="0"/>
                  <w:divBdr>
                    <w:top w:val="none" w:sz="0" w:space="0" w:color="auto"/>
                    <w:left w:val="none" w:sz="0" w:space="0" w:color="auto"/>
                    <w:bottom w:val="none" w:sz="0" w:space="0" w:color="auto"/>
                    <w:right w:val="none" w:sz="0" w:space="0" w:color="auto"/>
                  </w:divBdr>
                  <w:divsChild>
                    <w:div w:id="364798164">
                      <w:marLeft w:val="0"/>
                      <w:marRight w:val="0"/>
                      <w:marTop w:val="0"/>
                      <w:marBottom w:val="0"/>
                      <w:divBdr>
                        <w:top w:val="none" w:sz="0" w:space="0" w:color="auto"/>
                        <w:left w:val="none" w:sz="0" w:space="0" w:color="auto"/>
                        <w:bottom w:val="none" w:sz="0" w:space="0" w:color="auto"/>
                        <w:right w:val="none" w:sz="0" w:space="0" w:color="auto"/>
                      </w:divBdr>
                      <w:divsChild>
                        <w:div w:id="695548509">
                          <w:marLeft w:val="0"/>
                          <w:marRight w:val="0"/>
                          <w:marTop w:val="0"/>
                          <w:marBottom w:val="0"/>
                          <w:divBdr>
                            <w:top w:val="none" w:sz="0" w:space="0" w:color="auto"/>
                            <w:left w:val="none" w:sz="0" w:space="0" w:color="auto"/>
                            <w:bottom w:val="none" w:sz="0" w:space="0" w:color="auto"/>
                            <w:right w:val="none" w:sz="0" w:space="0" w:color="auto"/>
                          </w:divBdr>
                          <w:divsChild>
                            <w:div w:id="698822280">
                              <w:marLeft w:val="0"/>
                              <w:marRight w:val="0"/>
                              <w:marTop w:val="225"/>
                              <w:marBottom w:val="225"/>
                              <w:divBdr>
                                <w:top w:val="none" w:sz="0" w:space="0" w:color="auto"/>
                                <w:left w:val="none" w:sz="0" w:space="0" w:color="auto"/>
                                <w:bottom w:val="none" w:sz="0" w:space="0" w:color="auto"/>
                                <w:right w:val="none" w:sz="0" w:space="0" w:color="auto"/>
                              </w:divBdr>
                              <w:divsChild>
                                <w:div w:id="187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79247">
      <w:bodyDiv w:val="1"/>
      <w:marLeft w:val="0"/>
      <w:marRight w:val="0"/>
      <w:marTop w:val="0"/>
      <w:marBottom w:val="0"/>
      <w:divBdr>
        <w:top w:val="none" w:sz="0" w:space="0" w:color="auto"/>
        <w:left w:val="none" w:sz="0" w:space="0" w:color="auto"/>
        <w:bottom w:val="none" w:sz="0" w:space="0" w:color="auto"/>
        <w:right w:val="none" w:sz="0" w:space="0" w:color="auto"/>
      </w:divBdr>
      <w:divsChild>
        <w:div w:id="447087469">
          <w:marLeft w:val="0"/>
          <w:marRight w:val="0"/>
          <w:marTop w:val="0"/>
          <w:marBottom w:val="0"/>
          <w:divBdr>
            <w:top w:val="none" w:sz="0" w:space="0" w:color="auto"/>
            <w:left w:val="none" w:sz="0" w:space="0" w:color="auto"/>
            <w:bottom w:val="none" w:sz="0" w:space="0" w:color="auto"/>
            <w:right w:val="none" w:sz="0" w:space="0" w:color="auto"/>
          </w:divBdr>
          <w:divsChild>
            <w:div w:id="41757359">
              <w:marLeft w:val="0"/>
              <w:marRight w:val="0"/>
              <w:marTop w:val="0"/>
              <w:marBottom w:val="0"/>
              <w:divBdr>
                <w:top w:val="none" w:sz="0" w:space="0" w:color="auto"/>
                <w:left w:val="none" w:sz="0" w:space="0" w:color="auto"/>
                <w:bottom w:val="none" w:sz="0" w:space="0" w:color="auto"/>
                <w:right w:val="none" w:sz="0" w:space="0" w:color="auto"/>
              </w:divBdr>
              <w:divsChild>
                <w:div w:id="1769815721">
                  <w:marLeft w:val="0"/>
                  <w:marRight w:val="0"/>
                  <w:marTop w:val="0"/>
                  <w:marBottom w:val="0"/>
                  <w:divBdr>
                    <w:top w:val="none" w:sz="0" w:space="0" w:color="auto"/>
                    <w:left w:val="none" w:sz="0" w:space="0" w:color="auto"/>
                    <w:bottom w:val="none" w:sz="0" w:space="0" w:color="auto"/>
                    <w:right w:val="none" w:sz="0" w:space="0" w:color="auto"/>
                  </w:divBdr>
                  <w:divsChild>
                    <w:div w:id="184442092">
                      <w:marLeft w:val="0"/>
                      <w:marRight w:val="0"/>
                      <w:marTop w:val="0"/>
                      <w:marBottom w:val="0"/>
                      <w:divBdr>
                        <w:top w:val="none" w:sz="0" w:space="0" w:color="auto"/>
                        <w:left w:val="none" w:sz="0" w:space="0" w:color="auto"/>
                        <w:bottom w:val="none" w:sz="0" w:space="0" w:color="auto"/>
                        <w:right w:val="none" w:sz="0" w:space="0" w:color="auto"/>
                      </w:divBdr>
                      <w:divsChild>
                        <w:div w:id="1242563498">
                          <w:marLeft w:val="0"/>
                          <w:marRight w:val="0"/>
                          <w:marTop w:val="0"/>
                          <w:marBottom w:val="0"/>
                          <w:divBdr>
                            <w:top w:val="none" w:sz="0" w:space="0" w:color="auto"/>
                            <w:left w:val="none" w:sz="0" w:space="0" w:color="auto"/>
                            <w:bottom w:val="none" w:sz="0" w:space="0" w:color="auto"/>
                            <w:right w:val="none" w:sz="0" w:space="0" w:color="auto"/>
                          </w:divBdr>
                          <w:divsChild>
                            <w:div w:id="1760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9128">
      <w:bodyDiv w:val="1"/>
      <w:marLeft w:val="0"/>
      <w:marRight w:val="0"/>
      <w:marTop w:val="0"/>
      <w:marBottom w:val="0"/>
      <w:divBdr>
        <w:top w:val="none" w:sz="0" w:space="0" w:color="auto"/>
        <w:left w:val="none" w:sz="0" w:space="0" w:color="auto"/>
        <w:bottom w:val="none" w:sz="0" w:space="0" w:color="auto"/>
        <w:right w:val="none" w:sz="0" w:space="0" w:color="auto"/>
      </w:divBdr>
      <w:divsChild>
        <w:div w:id="6441705">
          <w:marLeft w:val="0"/>
          <w:marRight w:val="0"/>
          <w:marTop w:val="0"/>
          <w:marBottom w:val="0"/>
          <w:divBdr>
            <w:top w:val="none" w:sz="0" w:space="0" w:color="auto"/>
            <w:left w:val="none" w:sz="0" w:space="0" w:color="auto"/>
            <w:bottom w:val="none" w:sz="0" w:space="0" w:color="auto"/>
            <w:right w:val="none" w:sz="0" w:space="0" w:color="auto"/>
          </w:divBdr>
          <w:divsChild>
            <w:div w:id="841579205">
              <w:marLeft w:val="0"/>
              <w:marRight w:val="0"/>
              <w:marTop w:val="0"/>
              <w:marBottom w:val="0"/>
              <w:divBdr>
                <w:top w:val="none" w:sz="0" w:space="0" w:color="auto"/>
                <w:left w:val="none" w:sz="0" w:space="0" w:color="auto"/>
                <w:bottom w:val="none" w:sz="0" w:space="0" w:color="auto"/>
                <w:right w:val="none" w:sz="0" w:space="0" w:color="auto"/>
              </w:divBdr>
              <w:divsChild>
                <w:div w:id="460197276">
                  <w:marLeft w:val="0"/>
                  <w:marRight w:val="0"/>
                  <w:marTop w:val="0"/>
                  <w:marBottom w:val="0"/>
                  <w:divBdr>
                    <w:top w:val="none" w:sz="0" w:space="0" w:color="auto"/>
                    <w:left w:val="none" w:sz="0" w:space="0" w:color="auto"/>
                    <w:bottom w:val="none" w:sz="0" w:space="0" w:color="auto"/>
                    <w:right w:val="none" w:sz="0" w:space="0" w:color="auto"/>
                  </w:divBdr>
                  <w:divsChild>
                    <w:div w:id="1018972933">
                      <w:marLeft w:val="0"/>
                      <w:marRight w:val="0"/>
                      <w:marTop w:val="0"/>
                      <w:marBottom w:val="0"/>
                      <w:divBdr>
                        <w:top w:val="none" w:sz="0" w:space="0" w:color="auto"/>
                        <w:left w:val="none" w:sz="0" w:space="0" w:color="auto"/>
                        <w:bottom w:val="none" w:sz="0" w:space="0" w:color="auto"/>
                        <w:right w:val="none" w:sz="0" w:space="0" w:color="auto"/>
                      </w:divBdr>
                      <w:divsChild>
                        <w:div w:id="1893688402">
                          <w:marLeft w:val="0"/>
                          <w:marRight w:val="0"/>
                          <w:marTop w:val="0"/>
                          <w:marBottom w:val="0"/>
                          <w:divBdr>
                            <w:top w:val="none" w:sz="0" w:space="0" w:color="auto"/>
                            <w:left w:val="none" w:sz="0" w:space="0" w:color="auto"/>
                            <w:bottom w:val="none" w:sz="0" w:space="0" w:color="auto"/>
                            <w:right w:val="none" w:sz="0" w:space="0" w:color="auto"/>
                          </w:divBdr>
                          <w:divsChild>
                            <w:div w:id="11268523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23417666">
      <w:bodyDiv w:val="1"/>
      <w:marLeft w:val="0"/>
      <w:marRight w:val="0"/>
      <w:marTop w:val="0"/>
      <w:marBottom w:val="0"/>
      <w:divBdr>
        <w:top w:val="none" w:sz="0" w:space="0" w:color="auto"/>
        <w:left w:val="none" w:sz="0" w:space="0" w:color="auto"/>
        <w:bottom w:val="none" w:sz="0" w:space="0" w:color="auto"/>
        <w:right w:val="none" w:sz="0" w:space="0" w:color="auto"/>
      </w:divBdr>
      <w:divsChild>
        <w:div w:id="1629169349">
          <w:marLeft w:val="0"/>
          <w:marRight w:val="0"/>
          <w:marTop w:val="0"/>
          <w:marBottom w:val="0"/>
          <w:divBdr>
            <w:top w:val="none" w:sz="0" w:space="0" w:color="auto"/>
            <w:left w:val="none" w:sz="0" w:space="0" w:color="auto"/>
            <w:bottom w:val="none" w:sz="0" w:space="0" w:color="auto"/>
            <w:right w:val="none" w:sz="0" w:space="0" w:color="auto"/>
          </w:divBdr>
          <w:divsChild>
            <w:div w:id="2052420188">
              <w:marLeft w:val="0"/>
              <w:marRight w:val="0"/>
              <w:marTop w:val="0"/>
              <w:marBottom w:val="0"/>
              <w:divBdr>
                <w:top w:val="none" w:sz="0" w:space="0" w:color="auto"/>
                <w:left w:val="none" w:sz="0" w:space="0" w:color="auto"/>
                <w:bottom w:val="none" w:sz="0" w:space="0" w:color="auto"/>
                <w:right w:val="none" w:sz="0" w:space="0" w:color="auto"/>
              </w:divBdr>
              <w:divsChild>
                <w:div w:id="2074814370">
                  <w:marLeft w:val="0"/>
                  <w:marRight w:val="0"/>
                  <w:marTop w:val="0"/>
                  <w:marBottom w:val="0"/>
                  <w:divBdr>
                    <w:top w:val="none" w:sz="0" w:space="0" w:color="auto"/>
                    <w:left w:val="none" w:sz="0" w:space="0" w:color="auto"/>
                    <w:bottom w:val="none" w:sz="0" w:space="0" w:color="auto"/>
                    <w:right w:val="none" w:sz="0" w:space="0" w:color="auto"/>
                  </w:divBdr>
                  <w:divsChild>
                    <w:div w:id="1063481975">
                      <w:marLeft w:val="0"/>
                      <w:marRight w:val="0"/>
                      <w:marTop w:val="0"/>
                      <w:marBottom w:val="0"/>
                      <w:divBdr>
                        <w:top w:val="none" w:sz="0" w:space="0" w:color="auto"/>
                        <w:left w:val="none" w:sz="0" w:space="0" w:color="auto"/>
                        <w:bottom w:val="none" w:sz="0" w:space="0" w:color="auto"/>
                        <w:right w:val="none" w:sz="0" w:space="0" w:color="auto"/>
                      </w:divBdr>
                      <w:divsChild>
                        <w:div w:id="1575241304">
                          <w:marLeft w:val="0"/>
                          <w:marRight w:val="0"/>
                          <w:marTop w:val="0"/>
                          <w:marBottom w:val="0"/>
                          <w:divBdr>
                            <w:top w:val="none" w:sz="0" w:space="0" w:color="auto"/>
                            <w:left w:val="none" w:sz="0" w:space="0" w:color="auto"/>
                            <w:bottom w:val="none" w:sz="0" w:space="0" w:color="auto"/>
                            <w:right w:val="none" w:sz="0" w:space="0" w:color="auto"/>
                          </w:divBdr>
                          <w:divsChild>
                            <w:div w:id="3436725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453034">
      <w:bodyDiv w:val="1"/>
      <w:marLeft w:val="0"/>
      <w:marRight w:val="0"/>
      <w:marTop w:val="0"/>
      <w:marBottom w:val="0"/>
      <w:divBdr>
        <w:top w:val="none" w:sz="0" w:space="0" w:color="auto"/>
        <w:left w:val="none" w:sz="0" w:space="0" w:color="auto"/>
        <w:bottom w:val="none" w:sz="0" w:space="0" w:color="auto"/>
        <w:right w:val="none" w:sz="0" w:space="0" w:color="auto"/>
      </w:divBdr>
    </w:div>
    <w:div w:id="1979993207">
      <w:bodyDiv w:val="1"/>
      <w:marLeft w:val="0"/>
      <w:marRight w:val="0"/>
      <w:marTop w:val="0"/>
      <w:marBottom w:val="0"/>
      <w:divBdr>
        <w:top w:val="none" w:sz="0" w:space="0" w:color="auto"/>
        <w:left w:val="none" w:sz="0" w:space="0" w:color="auto"/>
        <w:bottom w:val="none" w:sz="0" w:space="0" w:color="auto"/>
        <w:right w:val="none" w:sz="0" w:space="0" w:color="auto"/>
      </w:divBdr>
    </w:div>
    <w:div w:id="2044553833">
      <w:bodyDiv w:val="1"/>
      <w:marLeft w:val="0"/>
      <w:marRight w:val="0"/>
      <w:marTop w:val="0"/>
      <w:marBottom w:val="0"/>
      <w:divBdr>
        <w:top w:val="none" w:sz="0" w:space="0" w:color="auto"/>
        <w:left w:val="none" w:sz="0" w:space="0" w:color="auto"/>
        <w:bottom w:val="none" w:sz="0" w:space="0" w:color="auto"/>
        <w:right w:val="none" w:sz="0" w:space="0" w:color="auto"/>
      </w:divBdr>
      <w:divsChild>
        <w:div w:id="787773565">
          <w:marLeft w:val="0"/>
          <w:marRight w:val="0"/>
          <w:marTop w:val="0"/>
          <w:marBottom w:val="0"/>
          <w:divBdr>
            <w:top w:val="none" w:sz="0" w:space="0" w:color="auto"/>
            <w:left w:val="none" w:sz="0" w:space="0" w:color="auto"/>
            <w:bottom w:val="none" w:sz="0" w:space="0" w:color="auto"/>
            <w:right w:val="none" w:sz="0" w:space="0" w:color="auto"/>
          </w:divBdr>
          <w:divsChild>
            <w:div w:id="162160398">
              <w:marLeft w:val="0"/>
              <w:marRight w:val="0"/>
              <w:marTop w:val="0"/>
              <w:marBottom w:val="0"/>
              <w:divBdr>
                <w:top w:val="none" w:sz="0" w:space="0" w:color="auto"/>
                <w:left w:val="none" w:sz="0" w:space="0" w:color="auto"/>
                <w:bottom w:val="none" w:sz="0" w:space="0" w:color="auto"/>
                <w:right w:val="none" w:sz="0" w:space="0" w:color="auto"/>
              </w:divBdr>
              <w:divsChild>
                <w:div w:id="930703941">
                  <w:marLeft w:val="0"/>
                  <w:marRight w:val="0"/>
                  <w:marTop w:val="0"/>
                  <w:marBottom w:val="0"/>
                  <w:divBdr>
                    <w:top w:val="none" w:sz="0" w:space="0" w:color="auto"/>
                    <w:left w:val="none" w:sz="0" w:space="0" w:color="auto"/>
                    <w:bottom w:val="none" w:sz="0" w:space="0" w:color="auto"/>
                    <w:right w:val="none" w:sz="0" w:space="0" w:color="auto"/>
                  </w:divBdr>
                  <w:divsChild>
                    <w:div w:id="56436033">
                      <w:marLeft w:val="0"/>
                      <w:marRight w:val="0"/>
                      <w:marTop w:val="0"/>
                      <w:marBottom w:val="0"/>
                      <w:divBdr>
                        <w:top w:val="none" w:sz="0" w:space="0" w:color="auto"/>
                        <w:left w:val="none" w:sz="0" w:space="0" w:color="auto"/>
                        <w:bottom w:val="none" w:sz="0" w:space="0" w:color="auto"/>
                        <w:right w:val="none" w:sz="0" w:space="0" w:color="auto"/>
                      </w:divBdr>
                      <w:divsChild>
                        <w:div w:id="2025009242">
                          <w:marLeft w:val="-15"/>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15"/>
                                  <w:marTop w:val="0"/>
                                  <w:marBottom w:val="0"/>
                                  <w:divBdr>
                                    <w:top w:val="none" w:sz="0" w:space="0" w:color="auto"/>
                                    <w:left w:val="none" w:sz="0" w:space="0" w:color="auto"/>
                                    <w:bottom w:val="none" w:sz="0" w:space="0" w:color="auto"/>
                                    <w:right w:val="none" w:sz="0" w:space="0" w:color="auto"/>
                                  </w:divBdr>
                                  <w:divsChild>
                                    <w:div w:id="213127609">
                                      <w:marLeft w:val="0"/>
                                      <w:marRight w:val="0"/>
                                      <w:marTop w:val="0"/>
                                      <w:marBottom w:val="0"/>
                                      <w:divBdr>
                                        <w:top w:val="none" w:sz="0" w:space="0" w:color="auto"/>
                                        <w:left w:val="none" w:sz="0" w:space="0" w:color="auto"/>
                                        <w:bottom w:val="none" w:sz="0" w:space="0" w:color="auto"/>
                                        <w:right w:val="none" w:sz="0" w:space="0" w:color="auto"/>
                                      </w:divBdr>
                                      <w:divsChild>
                                        <w:div w:id="295532739">
                                          <w:marLeft w:val="0"/>
                                          <w:marRight w:val="0"/>
                                          <w:marTop w:val="0"/>
                                          <w:marBottom w:val="0"/>
                                          <w:divBdr>
                                            <w:top w:val="none" w:sz="0" w:space="0" w:color="auto"/>
                                            <w:left w:val="none" w:sz="0" w:space="0" w:color="auto"/>
                                            <w:bottom w:val="none" w:sz="0" w:space="0" w:color="auto"/>
                                            <w:right w:val="none" w:sz="0" w:space="0" w:color="auto"/>
                                          </w:divBdr>
                                          <w:divsChild>
                                            <w:div w:id="1988969077">
                                              <w:marLeft w:val="0"/>
                                              <w:marRight w:val="0"/>
                                              <w:marTop w:val="0"/>
                                              <w:marBottom w:val="150"/>
                                              <w:divBdr>
                                                <w:top w:val="none" w:sz="0" w:space="0" w:color="auto"/>
                                                <w:left w:val="none" w:sz="0" w:space="0" w:color="auto"/>
                                                <w:bottom w:val="none" w:sz="0" w:space="0" w:color="auto"/>
                                                <w:right w:val="none" w:sz="0" w:space="0" w:color="auto"/>
                                              </w:divBdr>
                                              <w:divsChild>
                                                <w:div w:id="1164249462">
                                                  <w:marLeft w:val="0"/>
                                                  <w:marRight w:val="0"/>
                                                  <w:marTop w:val="0"/>
                                                  <w:marBottom w:val="0"/>
                                                  <w:divBdr>
                                                    <w:top w:val="none" w:sz="0" w:space="0" w:color="auto"/>
                                                    <w:left w:val="none" w:sz="0" w:space="0" w:color="auto"/>
                                                    <w:bottom w:val="none" w:sz="0" w:space="0" w:color="auto"/>
                                                    <w:right w:val="none" w:sz="0" w:space="0" w:color="auto"/>
                                                  </w:divBdr>
                                                  <w:divsChild>
                                                    <w:div w:id="1593277647">
                                                      <w:marLeft w:val="0"/>
                                                      <w:marRight w:val="0"/>
                                                      <w:marTop w:val="0"/>
                                                      <w:marBottom w:val="0"/>
                                                      <w:divBdr>
                                                        <w:top w:val="none" w:sz="0" w:space="0" w:color="auto"/>
                                                        <w:left w:val="none" w:sz="0" w:space="0" w:color="auto"/>
                                                        <w:bottom w:val="none" w:sz="0" w:space="0" w:color="auto"/>
                                                        <w:right w:val="none" w:sz="0" w:space="0" w:color="auto"/>
                                                      </w:divBdr>
                                                      <w:divsChild>
                                                        <w:div w:id="1758093361">
                                                          <w:marLeft w:val="0"/>
                                                          <w:marRight w:val="0"/>
                                                          <w:marTop w:val="0"/>
                                                          <w:marBottom w:val="0"/>
                                                          <w:divBdr>
                                                            <w:top w:val="none" w:sz="0" w:space="0" w:color="auto"/>
                                                            <w:left w:val="none" w:sz="0" w:space="0" w:color="auto"/>
                                                            <w:bottom w:val="none" w:sz="0" w:space="0" w:color="auto"/>
                                                            <w:right w:val="none" w:sz="0" w:space="0" w:color="auto"/>
                                                          </w:divBdr>
                                                          <w:divsChild>
                                                            <w:div w:id="46540775">
                                                              <w:marLeft w:val="0"/>
                                                              <w:marRight w:val="0"/>
                                                              <w:marTop w:val="0"/>
                                                              <w:marBottom w:val="0"/>
                                                              <w:divBdr>
                                                                <w:top w:val="none" w:sz="0" w:space="0" w:color="auto"/>
                                                                <w:left w:val="none" w:sz="0" w:space="0" w:color="auto"/>
                                                                <w:bottom w:val="none" w:sz="0" w:space="0" w:color="auto"/>
                                                                <w:right w:val="none" w:sz="0" w:space="0" w:color="auto"/>
                                                              </w:divBdr>
                                                              <w:divsChild>
                                                                <w:div w:id="113059629">
                                                                  <w:marLeft w:val="0"/>
                                                                  <w:marRight w:val="0"/>
                                                                  <w:marTop w:val="0"/>
                                                                  <w:marBottom w:val="150"/>
                                                                  <w:divBdr>
                                                                    <w:top w:val="none" w:sz="0" w:space="0" w:color="auto"/>
                                                                    <w:left w:val="none" w:sz="0" w:space="0" w:color="auto"/>
                                                                    <w:bottom w:val="none" w:sz="0" w:space="0" w:color="auto"/>
                                                                    <w:right w:val="none" w:sz="0" w:space="0" w:color="auto"/>
                                                                  </w:divBdr>
                                                                  <w:divsChild>
                                                                    <w:div w:id="348726021">
                                                                      <w:marLeft w:val="0"/>
                                                                      <w:marRight w:val="0"/>
                                                                      <w:marTop w:val="0"/>
                                                                      <w:marBottom w:val="0"/>
                                                                      <w:divBdr>
                                                                        <w:top w:val="none" w:sz="0" w:space="0" w:color="auto"/>
                                                                        <w:left w:val="none" w:sz="0" w:space="0" w:color="auto"/>
                                                                        <w:bottom w:val="none" w:sz="0" w:space="0" w:color="auto"/>
                                                                        <w:right w:val="none" w:sz="0" w:space="0" w:color="auto"/>
                                                                      </w:divBdr>
                                                                      <w:divsChild>
                                                                        <w:div w:id="1397515328">
                                                                          <w:marLeft w:val="0"/>
                                                                          <w:marRight w:val="0"/>
                                                                          <w:marTop w:val="0"/>
                                                                          <w:marBottom w:val="0"/>
                                                                          <w:divBdr>
                                                                            <w:top w:val="none" w:sz="0" w:space="0" w:color="auto"/>
                                                                            <w:left w:val="none" w:sz="0" w:space="0" w:color="auto"/>
                                                                            <w:bottom w:val="none" w:sz="0" w:space="0" w:color="auto"/>
                                                                            <w:right w:val="none" w:sz="0" w:space="0" w:color="auto"/>
                                                                          </w:divBdr>
                                                                          <w:divsChild>
                                                                            <w:div w:id="134179035">
                                                                              <w:marLeft w:val="0"/>
                                                                              <w:marRight w:val="0"/>
                                                                              <w:marTop w:val="0"/>
                                                                              <w:marBottom w:val="0"/>
                                                                              <w:divBdr>
                                                                                <w:top w:val="none" w:sz="0" w:space="0" w:color="auto"/>
                                                                                <w:left w:val="none" w:sz="0" w:space="0" w:color="auto"/>
                                                                                <w:bottom w:val="none" w:sz="0" w:space="0" w:color="auto"/>
                                                                                <w:right w:val="none" w:sz="0" w:space="0" w:color="auto"/>
                                                                              </w:divBdr>
                                                                              <w:divsChild>
                                                                                <w:div w:id="118036935">
                                                                                  <w:marLeft w:val="0"/>
                                                                                  <w:marRight w:val="0"/>
                                                                                  <w:marTop w:val="0"/>
                                                                                  <w:marBottom w:val="0"/>
                                                                                  <w:divBdr>
                                                                                    <w:top w:val="single" w:sz="6" w:space="0" w:color="E5E6E9"/>
                                                                                    <w:left w:val="single" w:sz="6" w:space="0" w:color="DFE0E4"/>
                                                                                    <w:bottom w:val="single" w:sz="6" w:space="0" w:color="D0D1D5"/>
                                                                                    <w:right w:val="single" w:sz="6" w:space="0" w:color="DFE0E4"/>
                                                                                  </w:divBdr>
                                                                                  <w:divsChild>
                                                                                    <w:div w:id="911694958">
                                                                                      <w:marLeft w:val="0"/>
                                                                                      <w:marRight w:val="0"/>
                                                                                      <w:marTop w:val="0"/>
                                                                                      <w:marBottom w:val="0"/>
                                                                                      <w:divBdr>
                                                                                        <w:top w:val="none" w:sz="0" w:space="0" w:color="auto"/>
                                                                                        <w:left w:val="none" w:sz="0" w:space="0" w:color="auto"/>
                                                                                        <w:bottom w:val="none" w:sz="0" w:space="0" w:color="auto"/>
                                                                                        <w:right w:val="none" w:sz="0" w:space="0" w:color="auto"/>
                                                                                      </w:divBdr>
                                                                                      <w:divsChild>
                                                                                        <w:div w:id="1378162174">
                                                                                          <w:marLeft w:val="0"/>
                                                                                          <w:marRight w:val="0"/>
                                                                                          <w:marTop w:val="0"/>
                                                                                          <w:marBottom w:val="0"/>
                                                                                          <w:divBdr>
                                                                                            <w:top w:val="none" w:sz="0" w:space="0" w:color="auto"/>
                                                                                            <w:left w:val="none" w:sz="0" w:space="0" w:color="auto"/>
                                                                                            <w:bottom w:val="none" w:sz="0" w:space="0" w:color="auto"/>
                                                                                            <w:right w:val="none" w:sz="0" w:space="0" w:color="auto"/>
                                                                                          </w:divBdr>
                                                                                          <w:divsChild>
                                                                                            <w:div w:id="98568642">
                                                                                              <w:marLeft w:val="0"/>
                                                                                              <w:marRight w:val="0"/>
                                                                                              <w:marTop w:val="0"/>
                                                                                              <w:marBottom w:val="0"/>
                                                                                              <w:divBdr>
                                                                                                <w:top w:val="none" w:sz="0" w:space="0" w:color="auto"/>
                                                                                                <w:left w:val="none" w:sz="0" w:space="0" w:color="auto"/>
                                                                                                <w:bottom w:val="none" w:sz="0" w:space="0" w:color="auto"/>
                                                                                                <w:right w:val="none" w:sz="0" w:space="0" w:color="auto"/>
                                                                                              </w:divBdr>
                                                                                              <w:divsChild>
                                                                                                <w:div w:id="617108569">
                                                                                                  <w:marLeft w:val="0"/>
                                                                                                  <w:marRight w:val="0"/>
                                                                                                  <w:marTop w:val="0"/>
                                                                                                  <w:marBottom w:val="0"/>
                                                                                                  <w:divBdr>
                                                                                                    <w:top w:val="none" w:sz="0" w:space="0" w:color="auto"/>
                                                                                                    <w:left w:val="none" w:sz="0" w:space="0" w:color="auto"/>
                                                                                                    <w:bottom w:val="none" w:sz="0" w:space="0" w:color="auto"/>
                                                                                                    <w:right w:val="none" w:sz="0" w:space="0" w:color="auto"/>
                                                                                                  </w:divBdr>
                                                                                                  <w:divsChild>
                                                                                                    <w:div w:id="2083595291">
                                                                                                      <w:marLeft w:val="0"/>
                                                                                                      <w:marRight w:val="0"/>
                                                                                                      <w:marTop w:val="0"/>
                                                                                                      <w:marBottom w:val="0"/>
                                                                                                      <w:divBdr>
                                                                                                        <w:top w:val="none" w:sz="0" w:space="0" w:color="auto"/>
                                                                                                        <w:left w:val="none" w:sz="0" w:space="0" w:color="auto"/>
                                                                                                        <w:bottom w:val="none" w:sz="0" w:space="0" w:color="auto"/>
                                                                                                        <w:right w:val="none" w:sz="0" w:space="0" w:color="auto"/>
                                                                                                      </w:divBdr>
                                                                                                      <w:divsChild>
                                                                                                        <w:div w:id="1780948894">
                                                                                                          <w:marLeft w:val="0"/>
                                                                                                          <w:marRight w:val="0"/>
                                                                                                          <w:marTop w:val="0"/>
                                                                                                          <w:marBottom w:val="0"/>
                                                                                                          <w:divBdr>
                                                                                                            <w:top w:val="none" w:sz="0" w:space="0" w:color="auto"/>
                                                                                                            <w:left w:val="none" w:sz="0" w:space="0" w:color="auto"/>
                                                                                                            <w:bottom w:val="none" w:sz="0" w:space="0" w:color="auto"/>
                                                                                                            <w:right w:val="none" w:sz="0" w:space="0" w:color="auto"/>
                                                                                                          </w:divBdr>
                                                                                                          <w:divsChild>
                                                                                                            <w:div w:id="2097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94543">
      <w:bodyDiv w:val="1"/>
      <w:marLeft w:val="0"/>
      <w:marRight w:val="0"/>
      <w:marTop w:val="0"/>
      <w:marBottom w:val="0"/>
      <w:divBdr>
        <w:top w:val="none" w:sz="0" w:space="0" w:color="auto"/>
        <w:left w:val="none" w:sz="0" w:space="0" w:color="auto"/>
        <w:bottom w:val="none" w:sz="0" w:space="0" w:color="auto"/>
        <w:right w:val="none" w:sz="0" w:space="0" w:color="auto"/>
      </w:divBdr>
    </w:div>
    <w:div w:id="2111701568">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5">
          <w:marLeft w:val="0"/>
          <w:marRight w:val="0"/>
          <w:marTop w:val="0"/>
          <w:marBottom w:val="0"/>
          <w:divBdr>
            <w:top w:val="none" w:sz="0" w:space="0" w:color="auto"/>
            <w:left w:val="none" w:sz="0" w:space="0" w:color="auto"/>
            <w:bottom w:val="none" w:sz="0" w:space="0" w:color="auto"/>
            <w:right w:val="none" w:sz="0" w:space="0" w:color="auto"/>
          </w:divBdr>
          <w:divsChild>
            <w:div w:id="1125731505">
              <w:marLeft w:val="0"/>
              <w:marRight w:val="0"/>
              <w:marTop w:val="0"/>
              <w:marBottom w:val="0"/>
              <w:divBdr>
                <w:top w:val="none" w:sz="0" w:space="0" w:color="auto"/>
                <w:left w:val="none" w:sz="0" w:space="0" w:color="auto"/>
                <w:bottom w:val="none" w:sz="0" w:space="0" w:color="auto"/>
                <w:right w:val="none" w:sz="0" w:space="0" w:color="auto"/>
              </w:divBdr>
              <w:divsChild>
                <w:div w:id="1079209370">
                  <w:marLeft w:val="0"/>
                  <w:marRight w:val="0"/>
                  <w:marTop w:val="0"/>
                  <w:marBottom w:val="0"/>
                  <w:divBdr>
                    <w:top w:val="none" w:sz="0" w:space="0" w:color="auto"/>
                    <w:left w:val="none" w:sz="0" w:space="0" w:color="auto"/>
                    <w:bottom w:val="none" w:sz="0" w:space="0" w:color="auto"/>
                    <w:right w:val="none" w:sz="0" w:space="0" w:color="auto"/>
                  </w:divBdr>
                  <w:divsChild>
                    <w:div w:id="1445887230">
                      <w:marLeft w:val="0"/>
                      <w:marRight w:val="0"/>
                      <w:marTop w:val="0"/>
                      <w:marBottom w:val="0"/>
                      <w:divBdr>
                        <w:top w:val="none" w:sz="0" w:space="0" w:color="auto"/>
                        <w:left w:val="none" w:sz="0" w:space="0" w:color="auto"/>
                        <w:bottom w:val="none" w:sz="0" w:space="0" w:color="auto"/>
                        <w:right w:val="none" w:sz="0" w:space="0" w:color="auto"/>
                      </w:divBdr>
                      <w:divsChild>
                        <w:div w:id="395008565">
                          <w:marLeft w:val="0"/>
                          <w:marRight w:val="0"/>
                          <w:marTop w:val="0"/>
                          <w:marBottom w:val="0"/>
                          <w:divBdr>
                            <w:top w:val="none" w:sz="0" w:space="0" w:color="auto"/>
                            <w:left w:val="none" w:sz="0" w:space="0" w:color="auto"/>
                            <w:bottom w:val="none" w:sz="0" w:space="0" w:color="auto"/>
                            <w:right w:val="none" w:sz="0" w:space="0" w:color="auto"/>
                          </w:divBdr>
                          <w:divsChild>
                            <w:div w:id="1323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medfarm.uu.se/kurt/?action=view&amp;id=10006&amp;role=receiver" TargetMode="External"/><Relationship Id="rId13" Type="http://schemas.openxmlformats.org/officeDocument/2006/relationships/hyperlink" Target="http://www.avropa.se/ramavtal/ramavtalsomraden/resor-och-boende/Taxi-och-fordonsuthyrning/fordonsforhyrning/" TargetMode="External"/><Relationship Id="rId18" Type="http://schemas.openxmlformats.org/officeDocument/2006/relationships/hyperlink" Target="http://www.avropa.se/ramavtal/ramavtalsomraden/kontor-och-inredning/Tidningar-och-bocker/prenumerationstjanster/" TargetMode="External"/><Relationship Id="rId26" Type="http://schemas.openxmlformats.org/officeDocument/2006/relationships/image" Target="media/image6.png"/><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vropa.se/ramavtal/ramavtalsomraden/kontor-och-inredning/forbrukningsvaror/Ljuskallor/" TargetMode="External"/><Relationship Id="rId17" Type="http://schemas.openxmlformats.org/officeDocument/2006/relationships/hyperlink" Target="mailto:fredrik.ljungqvist@kammarkollegiet.se" TargetMode="External"/><Relationship Id="rId25" Type="http://schemas.openxmlformats.org/officeDocument/2006/relationships/hyperlink" Target="http://www.avropa.se/ramavtal/ramavtalsomraden/Ovriga-tjanster/bemanningstjanster/" TargetMode="External"/><Relationship Id="rId33" Type="http://schemas.openxmlformats.org/officeDocument/2006/relationships/hyperlink" Target="http://www.avropa.se/ramavtal/ramavtalsomraden/it-och-telekom/teknisk-utrustning/Digitala-moten/" TargetMode="External"/><Relationship Id="rId38" Type="http://schemas.openxmlformats.org/officeDocument/2006/relationships/hyperlink" Target="https://lists.uu.se/sympa/lists/economics" TargetMode="External"/><Relationship Id="rId2" Type="http://schemas.openxmlformats.org/officeDocument/2006/relationships/numbering" Target="numbering.xml"/><Relationship Id="rId16" Type="http://schemas.openxmlformats.org/officeDocument/2006/relationships/hyperlink" Target="http://www.avropa.se/ramavtal/ramavtalsomraden/resor-och-boende/Taxi-och-fordonsuthyrning/fordonsforhyrning/?value=71440" TargetMode="External"/><Relationship Id="rId20" Type="http://schemas.openxmlformats.org/officeDocument/2006/relationships/hyperlink" Target="http://www.avropa.se/ramavtal/ramavtalsomraden/kontor-och-inredning/mobler-och-inredning/" TargetMode="External"/><Relationship Id="rId29" Type="http://schemas.openxmlformats.org/officeDocument/2006/relationships/image" Target="media/image7.png"/><Relationship Id="rId41" Type="http://schemas.openxmlformats.org/officeDocument/2006/relationships/hyperlink" Target="mailto:inkop@u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illerbrand@uadm.uu.se" TargetMode="External"/><Relationship Id="rId24" Type="http://schemas.openxmlformats.org/officeDocument/2006/relationships/hyperlink" Target="http://www.avropa.se/ramavtal/ramavtalsomraden/kontor-och-inredning/forbrukningsvaror/Vattenautomater-med-tillhorande-tjanster/?value=7098" TargetMode="External"/><Relationship Id="rId32" Type="http://schemas.openxmlformats.org/officeDocument/2006/relationships/hyperlink" Target="https://www.e-avrop.com/uppsalauniv/e-Avtal/Default.aspx" TargetMode="External"/><Relationship Id="rId37" Type="http://schemas.openxmlformats.org/officeDocument/2006/relationships/hyperlink" Target="mailto:uadm-upphandlinginkop@lists.uu.se" TargetMode="External"/><Relationship Id="rId40" Type="http://schemas.openxmlformats.org/officeDocument/2006/relationships/hyperlink" Target="mailto:upphandling@uu.se" TargetMode="External"/><Relationship Id="rId5" Type="http://schemas.openxmlformats.org/officeDocument/2006/relationships/webSettings" Target="webSettings.xml"/><Relationship Id="rId15" Type="http://schemas.openxmlformats.org/officeDocument/2006/relationships/hyperlink" Target="http://www.avropa.se/ramavtal/ramavtalsomraden/resor-och-boende/Taxi-och-fordonsuthyrning/fordonsforhyrning/?value=71439" TargetMode="External"/><Relationship Id="rId23" Type="http://schemas.openxmlformats.org/officeDocument/2006/relationships/image" Target="media/image5.png"/><Relationship Id="rId28" Type="http://schemas.openxmlformats.org/officeDocument/2006/relationships/hyperlink" Target="http://www.avropa.se/ramavtal/ramavtalsomraden/Skydd-och-sakerhet1/Bevakningstjanster/Bevakningstjanster/" TargetMode="External"/><Relationship Id="rId36" Type="http://schemas.openxmlformats.org/officeDocument/2006/relationships/hyperlink" Target="mailto:upphandling@uu.se" TargetMode="External"/><Relationship Id="rId10" Type="http://schemas.openxmlformats.org/officeDocument/2006/relationships/hyperlink" Target="http://katalog.uu.se/empinfo/?id=N12-1935" TargetMode="External"/><Relationship Id="rId19" Type="http://schemas.openxmlformats.org/officeDocument/2006/relationships/image" Target="media/image2.png"/><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uu.se/documents/432512/100230100/Arvoden+Uppsala+universitet+20170620.pdf/ee6ca43e-ed68-6f3a-ee40-17ccfcbdbd32"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mailto:sandra.lukins@kammarkollegiet.se" TargetMode="External"/><Relationship Id="rId30" Type="http://schemas.openxmlformats.org/officeDocument/2006/relationships/hyperlink" Target="http://www.avropa.se/ramavtal/ramavtalsomraden/Skydd-och-sakerhet1/sakerhetsteknik/" TargetMode="External"/><Relationship Id="rId35" Type="http://schemas.openxmlformats.org/officeDocument/2006/relationships/hyperlink" Target="https://produktwebb.uu.se/inkop/Default.asp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2CB8-60AA-46C9-8469-C36C1186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1831</Words>
  <Characters>9707</Characters>
  <Application>Microsoft Office Word</Application>
  <DocSecurity>8</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Lagerstrand</dc:creator>
  <cp:lastModifiedBy>Anders Lagerstrand</cp:lastModifiedBy>
  <cp:revision>3</cp:revision>
  <cp:lastPrinted>2017-06-21T10:52:00Z</cp:lastPrinted>
  <dcterms:created xsi:type="dcterms:W3CDTF">2017-06-22T14:11:00Z</dcterms:created>
  <dcterms:modified xsi:type="dcterms:W3CDTF">2017-06-22T14:13:00Z</dcterms:modified>
</cp:coreProperties>
</file>