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37370" w14:textId="77777777" w:rsidR="00A406AD" w:rsidRPr="0064283B" w:rsidRDefault="00357E9F" w:rsidP="00C96E92">
      <w:pPr>
        <w:rPr>
          <w:rFonts w:asciiTheme="minorHAnsi" w:hAnsiTheme="minorHAnsi" w:cs="Arial"/>
          <w:b/>
          <w:sz w:val="40"/>
          <w:szCs w:val="40"/>
        </w:rPr>
      </w:pPr>
      <w:bookmarkStart w:id="0" w:name="_GoBack"/>
      <w:bookmarkEnd w:id="0"/>
      <w:r w:rsidRPr="0064283B">
        <w:rPr>
          <w:rFonts w:asciiTheme="minorHAnsi" w:hAnsiTheme="minorHAnsi" w:cs="Arial"/>
          <w:b/>
          <w:sz w:val="40"/>
          <w:szCs w:val="40"/>
        </w:rPr>
        <w:t>Blankett</w:t>
      </w:r>
      <w:r w:rsidR="00A406AD" w:rsidRPr="0064283B">
        <w:rPr>
          <w:rFonts w:asciiTheme="minorHAnsi" w:hAnsiTheme="minorHAnsi" w:cs="Arial"/>
          <w:b/>
          <w:sz w:val="40"/>
          <w:szCs w:val="40"/>
        </w:rPr>
        <w:t xml:space="preserve"> för utredning av </w:t>
      </w:r>
      <w:r w:rsidR="007E2729" w:rsidRPr="0064283B">
        <w:rPr>
          <w:rFonts w:asciiTheme="minorHAnsi" w:hAnsiTheme="minorHAnsi" w:cs="Arial"/>
          <w:b/>
          <w:sz w:val="40"/>
          <w:szCs w:val="40"/>
        </w:rPr>
        <w:t>CMR</w:t>
      </w:r>
      <w:r w:rsidR="00A406AD" w:rsidRPr="0064283B">
        <w:rPr>
          <w:rFonts w:asciiTheme="minorHAnsi" w:hAnsiTheme="minorHAnsi" w:cs="Arial"/>
          <w:b/>
          <w:sz w:val="40"/>
          <w:szCs w:val="40"/>
        </w:rPr>
        <w:t xml:space="preserve">-produkter </w:t>
      </w:r>
    </w:p>
    <w:p w14:paraId="4BF707D8" w14:textId="77777777" w:rsidR="0064283B" w:rsidRDefault="0064283B" w:rsidP="005032CA">
      <w:pPr>
        <w:rPr>
          <w:rFonts w:asciiTheme="minorHAnsi" w:hAnsiTheme="minorHAnsi"/>
          <w:sz w:val="22"/>
          <w:szCs w:val="22"/>
        </w:rPr>
      </w:pPr>
    </w:p>
    <w:p w14:paraId="22707C1C" w14:textId="2B43D3D5" w:rsidR="005032CA" w:rsidRPr="00D53EAC" w:rsidRDefault="005032CA" w:rsidP="005032CA">
      <w:pPr>
        <w:rPr>
          <w:rFonts w:asciiTheme="minorHAnsi" w:hAnsiTheme="minorHAnsi"/>
          <w:sz w:val="22"/>
          <w:szCs w:val="22"/>
        </w:rPr>
      </w:pPr>
      <w:r w:rsidRPr="00D53EAC">
        <w:rPr>
          <w:rFonts w:asciiTheme="minorHAnsi" w:hAnsiTheme="minorHAnsi"/>
          <w:sz w:val="22"/>
          <w:szCs w:val="22"/>
        </w:rPr>
        <w:t xml:space="preserve">Enligt Arbetsmiljöverkets </w:t>
      </w:r>
      <w:r w:rsidRPr="0064283B">
        <w:rPr>
          <w:rFonts w:asciiTheme="minorHAnsi" w:hAnsiTheme="minorHAnsi"/>
          <w:sz w:val="22"/>
          <w:szCs w:val="22"/>
        </w:rPr>
        <w:t xml:space="preserve">föreskrift AFS </w:t>
      </w:r>
      <w:r w:rsidR="00FE7757" w:rsidRPr="0064283B">
        <w:rPr>
          <w:rFonts w:asciiTheme="minorHAnsi" w:hAnsiTheme="minorHAnsi"/>
          <w:sz w:val="22"/>
          <w:szCs w:val="22"/>
        </w:rPr>
        <w:t>2011</w:t>
      </w:r>
      <w:r w:rsidR="00F0071B" w:rsidRPr="0064283B">
        <w:rPr>
          <w:rFonts w:asciiTheme="minorHAnsi" w:hAnsiTheme="minorHAnsi"/>
          <w:sz w:val="22"/>
          <w:szCs w:val="22"/>
        </w:rPr>
        <w:t>:</w:t>
      </w:r>
      <w:r w:rsidR="00FE7757" w:rsidRPr="0064283B">
        <w:rPr>
          <w:rFonts w:asciiTheme="minorHAnsi" w:hAnsiTheme="minorHAnsi"/>
          <w:sz w:val="22"/>
          <w:szCs w:val="22"/>
        </w:rPr>
        <w:t>19</w:t>
      </w:r>
      <w:r w:rsidRPr="0064283B">
        <w:rPr>
          <w:rFonts w:asciiTheme="minorHAnsi" w:hAnsiTheme="minorHAnsi"/>
          <w:sz w:val="22"/>
          <w:szCs w:val="22"/>
        </w:rPr>
        <w:t xml:space="preserve"> (Kemiska </w:t>
      </w:r>
      <w:r w:rsidR="00FE7757" w:rsidRPr="0064283B">
        <w:rPr>
          <w:rFonts w:asciiTheme="minorHAnsi" w:hAnsiTheme="minorHAnsi"/>
          <w:sz w:val="22"/>
          <w:szCs w:val="22"/>
        </w:rPr>
        <w:t>arbetsmiljö</w:t>
      </w:r>
      <w:r w:rsidRPr="0064283B">
        <w:rPr>
          <w:rFonts w:asciiTheme="minorHAnsi" w:hAnsiTheme="minorHAnsi"/>
          <w:sz w:val="22"/>
          <w:szCs w:val="22"/>
        </w:rPr>
        <w:t xml:space="preserve">risker) får kemiska produkter med de faroangivelser och riskfraser som anges i § 38 inte användas om det saknas dokumenterad utredning som visar att det är tekniskt omöjligt att ersätta produkten. Nedanstående blankett kan användas vid utredning av </w:t>
      </w:r>
      <w:r w:rsidR="0064283B" w:rsidRPr="0064283B">
        <w:rPr>
          <w:rFonts w:asciiTheme="minorHAnsi" w:hAnsiTheme="minorHAnsi"/>
          <w:sz w:val="22"/>
          <w:szCs w:val="22"/>
        </w:rPr>
        <w:t xml:space="preserve">dessa produkter inom </w:t>
      </w:r>
      <w:r w:rsidR="00707BEB">
        <w:rPr>
          <w:rFonts w:asciiTheme="minorHAnsi" w:hAnsiTheme="minorHAnsi"/>
          <w:sz w:val="22"/>
          <w:szCs w:val="22"/>
        </w:rPr>
        <w:t>universitetet</w:t>
      </w:r>
      <w:r w:rsidRPr="0064283B">
        <w:rPr>
          <w:rFonts w:asciiTheme="minorHAnsi" w:hAnsiTheme="minorHAnsi"/>
          <w:sz w:val="22"/>
          <w:szCs w:val="22"/>
        </w:rPr>
        <w:t>. Underskriven</w:t>
      </w:r>
      <w:r w:rsidRPr="00D53EAC">
        <w:rPr>
          <w:rFonts w:asciiTheme="minorHAnsi" w:hAnsiTheme="minorHAnsi"/>
          <w:sz w:val="22"/>
          <w:szCs w:val="22"/>
        </w:rPr>
        <w:t xml:space="preserve"> blankett ska sparas på arbetsplatsen, så att den finns tillgänglig vid eventuell förfrågan.</w:t>
      </w:r>
    </w:p>
    <w:p w14:paraId="505611A4" w14:textId="77777777" w:rsidR="00B12460" w:rsidRDefault="00B12460" w:rsidP="005032CA">
      <w:pPr>
        <w:rPr>
          <w:sz w:val="22"/>
          <w:szCs w:val="22"/>
        </w:rPr>
      </w:pPr>
    </w:p>
    <w:p w14:paraId="55037586" w14:textId="77777777" w:rsidR="00D53EAC" w:rsidRPr="00D53EAC" w:rsidRDefault="00D53EAC" w:rsidP="005032CA">
      <w:pPr>
        <w:rPr>
          <w:rFonts w:asciiTheme="minorHAnsi" w:hAnsiTheme="minorHAnsi"/>
          <w:sz w:val="22"/>
          <w:szCs w:val="22"/>
        </w:rPr>
      </w:pP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4528"/>
        <w:gridCol w:w="4534"/>
      </w:tblGrid>
      <w:tr w:rsidR="004B3AE6" w14:paraId="70BF9BC8" w14:textId="77777777" w:rsidTr="00B12460">
        <w:tc>
          <w:tcPr>
            <w:tcW w:w="9062" w:type="dxa"/>
            <w:gridSpan w:val="2"/>
            <w:shd w:val="clear" w:color="auto" w:fill="E0E0E0"/>
          </w:tcPr>
          <w:p w14:paraId="00C06A6E" w14:textId="77777777" w:rsidR="004B3AE6" w:rsidRPr="00D53EAC" w:rsidRDefault="005032CA" w:rsidP="004B3AE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D53EAC">
              <w:rPr>
                <w:rFonts w:asciiTheme="minorHAnsi" w:hAnsiTheme="minorHAnsi" w:cs="Arial"/>
                <w:b/>
                <w:sz w:val="28"/>
                <w:szCs w:val="28"/>
              </w:rPr>
              <w:t xml:space="preserve">1. </w:t>
            </w:r>
            <w:r w:rsidR="004B3AE6" w:rsidRPr="00D53EAC">
              <w:rPr>
                <w:rFonts w:asciiTheme="minorHAnsi" w:hAnsiTheme="minorHAnsi" w:cs="Arial"/>
                <w:b/>
                <w:sz w:val="28"/>
                <w:szCs w:val="28"/>
              </w:rPr>
              <w:t>Arbetsplats</w:t>
            </w:r>
          </w:p>
        </w:tc>
      </w:tr>
      <w:tr w:rsidR="004F546E" w14:paraId="7C474D9F" w14:textId="77777777" w:rsidTr="00B12460">
        <w:tc>
          <w:tcPr>
            <w:tcW w:w="4528" w:type="dxa"/>
          </w:tcPr>
          <w:p w14:paraId="01C82CBD" w14:textId="77777777" w:rsidR="004B3AE6" w:rsidRPr="00D53EAC" w:rsidRDefault="00165DF3">
            <w:pPr>
              <w:rPr>
                <w:rFonts w:asciiTheme="minorHAnsi" w:hAnsiTheme="minorHAnsi"/>
                <w:sz w:val="22"/>
                <w:szCs w:val="22"/>
              </w:rPr>
            </w:pPr>
            <w:r w:rsidRPr="00D53EAC">
              <w:rPr>
                <w:rFonts w:asciiTheme="minorHAnsi" w:hAnsiTheme="minorHAnsi"/>
                <w:sz w:val="22"/>
                <w:szCs w:val="22"/>
              </w:rPr>
              <w:t>Avdelning:</w:t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53EA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A3625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53EAC">
              <w:rPr>
                <w:rFonts w:asciiTheme="minorHAnsi" w:hAnsiTheme="minorHAnsi"/>
                <w:sz w:val="22"/>
                <w:szCs w:val="22"/>
              </w:rPr>
            </w:r>
            <w:r w:rsidRPr="00D53EA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53EA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</w:p>
          <w:p w14:paraId="77690F05" w14:textId="77777777" w:rsidR="00692EE0" w:rsidRPr="00D53EAC" w:rsidRDefault="00692E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4" w:type="dxa"/>
          </w:tcPr>
          <w:p w14:paraId="14723426" w14:textId="77777777" w:rsidR="004F546E" w:rsidRPr="00D53EAC" w:rsidRDefault="004B3AE6">
            <w:pPr>
              <w:rPr>
                <w:rFonts w:asciiTheme="minorHAnsi" w:hAnsiTheme="minorHAnsi"/>
                <w:sz w:val="22"/>
                <w:szCs w:val="22"/>
              </w:rPr>
            </w:pPr>
            <w:r w:rsidRPr="00D53EAC">
              <w:rPr>
                <w:rFonts w:asciiTheme="minorHAnsi" w:hAnsiTheme="minorHAnsi"/>
                <w:sz w:val="22"/>
                <w:szCs w:val="22"/>
              </w:rPr>
              <w:t>Kontaktperson:</w:t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2C058E" w:rsidRPr="00D53EA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2C058E"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C058E"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C058E"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C058E"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C058E"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4B3AE6" w14:paraId="5273E5E1" w14:textId="77777777" w:rsidTr="00B12460">
        <w:tc>
          <w:tcPr>
            <w:tcW w:w="4528" w:type="dxa"/>
            <w:tcBorders>
              <w:bottom w:val="single" w:sz="4" w:space="0" w:color="auto"/>
            </w:tcBorders>
          </w:tcPr>
          <w:p w14:paraId="5679D953" w14:textId="77777777" w:rsidR="004B3AE6" w:rsidRPr="00D53EAC" w:rsidRDefault="004B3AE6" w:rsidP="002C058E">
            <w:pPr>
              <w:rPr>
                <w:rFonts w:asciiTheme="minorHAnsi" w:hAnsiTheme="minorHAnsi"/>
                <w:sz w:val="22"/>
                <w:szCs w:val="22"/>
              </w:rPr>
            </w:pPr>
            <w:r w:rsidRPr="00D53EAC">
              <w:rPr>
                <w:rFonts w:asciiTheme="minorHAnsi" w:hAnsiTheme="minorHAnsi"/>
                <w:sz w:val="22"/>
                <w:szCs w:val="22"/>
              </w:rPr>
              <w:t>Telefon:</w:t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="002C058E" w:rsidRPr="00D53EA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2C058E"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C058E"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C058E"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C058E"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C058E"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</w:p>
          <w:p w14:paraId="1B933C11" w14:textId="77777777" w:rsidR="00692EE0" w:rsidRPr="00D53EAC" w:rsidRDefault="00692EE0" w:rsidP="002C058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14:paraId="7A7415C3" w14:textId="77777777" w:rsidR="004B3AE6" w:rsidRPr="00D53EAC" w:rsidRDefault="004B3AE6" w:rsidP="002C058E">
            <w:pPr>
              <w:rPr>
                <w:rFonts w:asciiTheme="minorHAnsi" w:hAnsiTheme="minorHAnsi"/>
                <w:sz w:val="22"/>
                <w:szCs w:val="22"/>
              </w:rPr>
            </w:pPr>
            <w:r w:rsidRPr="00D53EAC">
              <w:rPr>
                <w:rFonts w:asciiTheme="minorHAnsi" w:hAnsiTheme="minorHAnsi"/>
                <w:sz w:val="22"/>
                <w:szCs w:val="22"/>
              </w:rPr>
              <w:t>E-post:</w:t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="002C058E" w:rsidRPr="00D53EA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2C058E"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C058E"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C058E"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C058E"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C058E"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</w:p>
        </w:tc>
      </w:tr>
      <w:tr w:rsidR="004B3AE6" w14:paraId="0F72191C" w14:textId="77777777" w:rsidTr="00B12460">
        <w:tc>
          <w:tcPr>
            <w:tcW w:w="9062" w:type="dxa"/>
            <w:gridSpan w:val="2"/>
            <w:shd w:val="clear" w:color="auto" w:fill="E6E6E6"/>
          </w:tcPr>
          <w:p w14:paraId="4346D54F" w14:textId="77777777" w:rsidR="004B3AE6" w:rsidRPr="002C058E" w:rsidRDefault="005032CA" w:rsidP="004B3AE6">
            <w:pPr>
              <w:jc w:val="center"/>
              <w:rPr>
                <w:sz w:val="28"/>
                <w:szCs w:val="28"/>
              </w:rPr>
            </w:pPr>
            <w:r w:rsidRPr="00D53EAC">
              <w:rPr>
                <w:rFonts w:asciiTheme="minorHAnsi" w:hAnsiTheme="minorHAnsi" w:cs="Arial"/>
                <w:b/>
                <w:sz w:val="28"/>
                <w:szCs w:val="28"/>
              </w:rPr>
              <w:t xml:space="preserve">2. </w:t>
            </w:r>
            <w:r w:rsidR="004B3AE6" w:rsidRPr="00D53EAC">
              <w:rPr>
                <w:rFonts w:asciiTheme="minorHAnsi" w:hAnsiTheme="minorHAnsi" w:cs="Arial"/>
                <w:b/>
                <w:sz w:val="28"/>
                <w:szCs w:val="28"/>
              </w:rPr>
              <w:t>Kemisk produkt</w:t>
            </w:r>
          </w:p>
        </w:tc>
      </w:tr>
      <w:tr w:rsidR="001D4A5B" w14:paraId="7AF507C6" w14:textId="77777777" w:rsidTr="00B12460">
        <w:tc>
          <w:tcPr>
            <w:tcW w:w="9062" w:type="dxa"/>
            <w:gridSpan w:val="2"/>
          </w:tcPr>
          <w:p w14:paraId="2739FFBF" w14:textId="77777777" w:rsidR="001D4A5B" w:rsidRPr="00D53EAC" w:rsidRDefault="001D4A5B">
            <w:pPr>
              <w:rPr>
                <w:rFonts w:asciiTheme="minorHAnsi" w:hAnsiTheme="minorHAnsi"/>
                <w:sz w:val="22"/>
                <w:szCs w:val="22"/>
              </w:rPr>
            </w:pPr>
            <w:r w:rsidRPr="00D53EAC">
              <w:rPr>
                <w:rFonts w:asciiTheme="minorHAnsi" w:hAnsiTheme="minorHAnsi"/>
                <w:sz w:val="22"/>
                <w:szCs w:val="22"/>
              </w:rPr>
              <w:t>Produktnamn:</w:t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="002C058E" w:rsidRPr="00D53EA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2C058E"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C058E"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C058E"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C058E"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C058E"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"/>
          </w:p>
          <w:p w14:paraId="7714FB2E" w14:textId="77777777" w:rsidR="00692EE0" w:rsidRPr="00D53EAC" w:rsidRDefault="00692E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4A5B" w14:paraId="6E61F815" w14:textId="77777777" w:rsidTr="00B12460">
        <w:tc>
          <w:tcPr>
            <w:tcW w:w="9062" w:type="dxa"/>
            <w:gridSpan w:val="2"/>
          </w:tcPr>
          <w:p w14:paraId="25381EB5" w14:textId="77777777" w:rsidR="001D4A5B" w:rsidRPr="00D53EAC" w:rsidRDefault="001D4A5B">
            <w:pPr>
              <w:rPr>
                <w:rFonts w:asciiTheme="minorHAnsi" w:hAnsiTheme="minorHAnsi"/>
                <w:sz w:val="22"/>
                <w:szCs w:val="22"/>
              </w:rPr>
            </w:pPr>
            <w:r w:rsidRPr="00D53EAC">
              <w:rPr>
                <w:rFonts w:asciiTheme="minorHAnsi" w:hAnsiTheme="minorHAnsi"/>
                <w:sz w:val="22"/>
                <w:szCs w:val="22"/>
              </w:rPr>
              <w:t>Användningsområde:</w:t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2C058E" w:rsidRPr="00D53EA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2C058E"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C058E"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C058E"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C058E"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C058E"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"/>
          </w:p>
          <w:p w14:paraId="74FECF41" w14:textId="77777777" w:rsidR="00692EE0" w:rsidRPr="00D53EAC" w:rsidRDefault="00692E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59B6" w14:paraId="32060503" w14:textId="77777777" w:rsidTr="00B12460">
        <w:tc>
          <w:tcPr>
            <w:tcW w:w="9062" w:type="dxa"/>
            <w:gridSpan w:val="2"/>
          </w:tcPr>
          <w:p w14:paraId="3F77270E" w14:textId="77777777" w:rsidR="001F59B6" w:rsidRDefault="001F59B6" w:rsidP="007D7FB6">
            <w:pPr>
              <w:rPr>
                <w:rFonts w:asciiTheme="minorHAnsi" w:hAnsiTheme="minorHAnsi"/>
                <w:sz w:val="22"/>
                <w:szCs w:val="22"/>
              </w:rPr>
            </w:pPr>
            <w:r w:rsidRPr="00D53EAC">
              <w:rPr>
                <w:rFonts w:asciiTheme="minorHAnsi" w:hAnsiTheme="minorHAnsi"/>
                <w:sz w:val="22"/>
                <w:szCs w:val="22"/>
              </w:rPr>
              <w:t xml:space="preserve">Egenskaper som ger produkten dess avsedda funktion (t ex lösningsmedel, färgämne): </w:t>
            </w:r>
            <w:r w:rsidRPr="00D53EA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53EA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53EAC">
              <w:rPr>
                <w:rFonts w:asciiTheme="minorHAnsi" w:hAnsiTheme="minorHAnsi"/>
                <w:sz w:val="22"/>
                <w:szCs w:val="22"/>
              </w:rPr>
            </w:r>
            <w:r w:rsidRPr="00D53EA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53EA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59220D71" w14:textId="77777777" w:rsidR="00D53EAC" w:rsidRDefault="00D53EAC" w:rsidP="007D7FB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A6A7B3A" w14:textId="77777777" w:rsidR="00D53EAC" w:rsidRPr="00D53EAC" w:rsidRDefault="00D53EAC" w:rsidP="007D7F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2460" w14:paraId="1B0029C4" w14:textId="77777777" w:rsidTr="00B12460">
        <w:tc>
          <w:tcPr>
            <w:tcW w:w="4528" w:type="dxa"/>
            <w:vMerge w:val="restart"/>
          </w:tcPr>
          <w:p w14:paraId="2BFB0C9F" w14:textId="77777777" w:rsidR="00B12460" w:rsidRPr="00D53EAC" w:rsidRDefault="00B12460">
            <w:pPr>
              <w:rPr>
                <w:rFonts w:asciiTheme="minorHAnsi" w:hAnsiTheme="minorHAnsi"/>
                <w:sz w:val="22"/>
                <w:szCs w:val="22"/>
              </w:rPr>
            </w:pPr>
            <w:r w:rsidRPr="00D53EAC">
              <w:rPr>
                <w:rFonts w:asciiTheme="minorHAnsi" w:hAnsiTheme="minorHAnsi"/>
                <w:sz w:val="22"/>
                <w:szCs w:val="22"/>
              </w:rPr>
              <w:t xml:space="preserve">Ingående CMR-ämne: </w:t>
            </w:r>
          </w:p>
          <w:p w14:paraId="59200301" w14:textId="77777777" w:rsidR="00B12460" w:rsidRPr="00D53EAC" w:rsidRDefault="00B12460">
            <w:pPr>
              <w:rPr>
                <w:rFonts w:asciiTheme="minorHAnsi" w:hAnsiTheme="minorHAnsi"/>
                <w:sz w:val="22"/>
                <w:szCs w:val="22"/>
              </w:rPr>
            </w:pPr>
            <w:r w:rsidRPr="00D53EA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D53EA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53EAC">
              <w:rPr>
                <w:rFonts w:asciiTheme="minorHAnsi" w:hAnsiTheme="minorHAnsi"/>
                <w:sz w:val="22"/>
                <w:szCs w:val="22"/>
              </w:rPr>
            </w:r>
            <w:r w:rsidRPr="00D53EA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53EA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534" w:type="dxa"/>
          </w:tcPr>
          <w:p w14:paraId="3C203600" w14:textId="77777777" w:rsidR="00B12460" w:rsidRPr="00D53EAC" w:rsidRDefault="00B12460" w:rsidP="00B12460">
            <w:pPr>
              <w:rPr>
                <w:rFonts w:asciiTheme="minorHAnsi" w:hAnsiTheme="minorHAnsi"/>
                <w:sz w:val="22"/>
                <w:szCs w:val="22"/>
              </w:rPr>
            </w:pPr>
            <w:r w:rsidRPr="00D53EAC">
              <w:rPr>
                <w:rFonts w:asciiTheme="minorHAnsi" w:hAnsiTheme="minorHAnsi"/>
                <w:sz w:val="22"/>
                <w:szCs w:val="22"/>
              </w:rPr>
              <w:t xml:space="preserve">CAS-nr: </w:t>
            </w:r>
            <w:r w:rsidRPr="00D53EA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D53EA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53EAC">
              <w:rPr>
                <w:rFonts w:asciiTheme="minorHAnsi" w:hAnsiTheme="minorHAnsi"/>
                <w:sz w:val="22"/>
                <w:szCs w:val="22"/>
              </w:rPr>
            </w:r>
            <w:r w:rsidRPr="00D53EA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53EA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8"/>
          </w:p>
          <w:p w14:paraId="3AC46269" w14:textId="77777777" w:rsidR="00B12460" w:rsidRPr="00D53EAC" w:rsidRDefault="00B124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2460" w14:paraId="3629CB8C" w14:textId="77777777" w:rsidTr="00B12460">
        <w:tc>
          <w:tcPr>
            <w:tcW w:w="4528" w:type="dxa"/>
            <w:vMerge/>
            <w:tcBorders>
              <w:bottom w:val="single" w:sz="4" w:space="0" w:color="auto"/>
            </w:tcBorders>
          </w:tcPr>
          <w:p w14:paraId="704F12F3" w14:textId="77777777" w:rsidR="00B12460" w:rsidRPr="00D53EAC" w:rsidRDefault="00B12460" w:rsidP="00B124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14:paraId="2496F0CF" w14:textId="77777777" w:rsidR="00B12460" w:rsidRPr="00D53EAC" w:rsidRDefault="00B12460">
            <w:pPr>
              <w:rPr>
                <w:rFonts w:asciiTheme="minorHAnsi" w:hAnsiTheme="minorHAnsi"/>
                <w:sz w:val="22"/>
                <w:szCs w:val="22"/>
              </w:rPr>
            </w:pPr>
            <w:r w:rsidRPr="00D53EAC">
              <w:rPr>
                <w:rFonts w:asciiTheme="minorHAnsi" w:hAnsiTheme="minorHAnsi"/>
                <w:sz w:val="22"/>
                <w:szCs w:val="22"/>
              </w:rPr>
              <w:t xml:space="preserve">Halt: </w:t>
            </w:r>
            <w:r w:rsidRPr="00D53EA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D53EA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53EAC">
              <w:rPr>
                <w:rFonts w:asciiTheme="minorHAnsi" w:hAnsiTheme="minorHAnsi"/>
                <w:sz w:val="22"/>
                <w:szCs w:val="22"/>
              </w:rPr>
            </w:r>
            <w:r w:rsidRPr="00D53EA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53E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53EA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9"/>
            <w:r w:rsidRPr="00D53EA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DA10AD7" w14:textId="77777777" w:rsidR="00B12460" w:rsidRPr="00D53EAC" w:rsidRDefault="00B124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4A5B" w:rsidRPr="001D4A5B" w14:paraId="529ECB71" w14:textId="77777777" w:rsidTr="00B12460">
        <w:tc>
          <w:tcPr>
            <w:tcW w:w="9062" w:type="dxa"/>
            <w:gridSpan w:val="2"/>
            <w:shd w:val="clear" w:color="auto" w:fill="E0E0E0"/>
          </w:tcPr>
          <w:p w14:paraId="7C7293D8" w14:textId="77777777" w:rsidR="001D4A5B" w:rsidRPr="00D53EAC" w:rsidRDefault="005032CA" w:rsidP="001D4A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53EAC">
              <w:rPr>
                <w:rFonts w:asciiTheme="minorHAnsi" w:hAnsiTheme="minorHAnsi" w:cs="Arial"/>
                <w:b/>
                <w:sz w:val="28"/>
                <w:szCs w:val="28"/>
              </w:rPr>
              <w:t xml:space="preserve">3. </w:t>
            </w:r>
            <w:r w:rsidR="001D4A5B" w:rsidRPr="00D53EAC">
              <w:rPr>
                <w:rFonts w:asciiTheme="minorHAnsi" w:hAnsiTheme="minorHAnsi" w:cs="Arial"/>
                <w:b/>
                <w:sz w:val="28"/>
                <w:szCs w:val="28"/>
              </w:rPr>
              <w:t>Klassificering och märkning</w:t>
            </w:r>
          </w:p>
        </w:tc>
      </w:tr>
      <w:tr w:rsidR="00B12460" w14:paraId="786D9792" w14:textId="77777777" w:rsidTr="00B12460">
        <w:tc>
          <w:tcPr>
            <w:tcW w:w="9062" w:type="dxa"/>
            <w:gridSpan w:val="2"/>
          </w:tcPr>
          <w:p w14:paraId="30EF7F33" w14:textId="0BBF3F98" w:rsidR="00B12460" w:rsidRPr="00D53EAC" w:rsidRDefault="00B12460">
            <w:pPr>
              <w:rPr>
                <w:rFonts w:asciiTheme="minorHAnsi" w:hAnsiTheme="minorHAnsi"/>
                <w:sz w:val="22"/>
                <w:szCs w:val="22"/>
              </w:rPr>
            </w:pPr>
            <w:r w:rsidRPr="00D53EA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EA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BB4">
              <w:rPr>
                <w:rFonts w:asciiTheme="minorHAnsi" w:hAnsiTheme="minorHAnsi"/>
                <w:sz w:val="22"/>
                <w:szCs w:val="22"/>
              </w:rPr>
            </w:r>
            <w:r w:rsidR="00E37BB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53EA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D53EAC">
              <w:rPr>
                <w:rFonts w:asciiTheme="minorHAnsi" w:hAnsiTheme="minorHAnsi"/>
                <w:sz w:val="22"/>
                <w:szCs w:val="22"/>
              </w:rPr>
              <w:t xml:space="preserve"> Aktuellt säkerhetsdatablad bifogas.</w:t>
            </w:r>
          </w:p>
          <w:p w14:paraId="6EEF9680" w14:textId="77777777" w:rsidR="00B12460" w:rsidRPr="00D53EAC" w:rsidRDefault="00B124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4A5B" w14:paraId="73D32BB2" w14:textId="77777777" w:rsidTr="00B12460">
        <w:tc>
          <w:tcPr>
            <w:tcW w:w="9062" w:type="dxa"/>
            <w:gridSpan w:val="2"/>
          </w:tcPr>
          <w:p w14:paraId="1F5CAB9C" w14:textId="77777777" w:rsidR="001D4A5B" w:rsidRPr="00D53EAC" w:rsidRDefault="001D4A5B">
            <w:pPr>
              <w:rPr>
                <w:rFonts w:asciiTheme="minorHAnsi" w:hAnsiTheme="minorHAnsi"/>
                <w:sz w:val="22"/>
                <w:szCs w:val="22"/>
              </w:rPr>
            </w:pPr>
            <w:r w:rsidRPr="00D53EAC">
              <w:rPr>
                <w:rFonts w:asciiTheme="minorHAnsi" w:hAnsiTheme="minorHAnsi"/>
                <w:sz w:val="22"/>
                <w:szCs w:val="22"/>
              </w:rPr>
              <w:t>Produktens klassificering enligt säkerhetsdatablad:</w:t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2C058E" w:rsidRPr="00A3625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  <w:t> </w:t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  <w:t> </w:t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  <w:t> </w:t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  <w:t> </w:t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  <w:t> </w:t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0"/>
          </w:p>
          <w:p w14:paraId="413044FB" w14:textId="77777777" w:rsidR="001D4A5B" w:rsidRPr="00D53EAC" w:rsidRDefault="001D4A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4A5B" w14:paraId="7E6BDBFE" w14:textId="77777777" w:rsidTr="00B12460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074035B1" w14:textId="77777777" w:rsidR="00692EE0" w:rsidRPr="00D53EAC" w:rsidRDefault="001F59B6" w:rsidP="003519A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D53EAC">
              <w:rPr>
                <w:rFonts w:asciiTheme="minorHAnsi" w:hAnsiTheme="minorHAnsi"/>
                <w:sz w:val="22"/>
                <w:szCs w:val="22"/>
              </w:rPr>
              <w:t>Produktens</w:t>
            </w:r>
            <w:r w:rsidR="001D4A5B" w:rsidRPr="00D53EAC">
              <w:rPr>
                <w:rFonts w:asciiTheme="minorHAnsi" w:hAnsiTheme="minorHAnsi"/>
                <w:sz w:val="22"/>
                <w:szCs w:val="22"/>
              </w:rPr>
              <w:t xml:space="preserve"> märkning enligt säkerhetsdatablad:</w:t>
            </w:r>
            <w:r w:rsidR="002C058E" w:rsidRPr="00D53EA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5587BAD" w14:textId="77777777" w:rsidR="001D4A5B" w:rsidRPr="00D53EAC" w:rsidRDefault="00692EE0" w:rsidP="003519A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D53EA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EA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BB4">
              <w:rPr>
                <w:rFonts w:asciiTheme="minorHAnsi" w:hAnsiTheme="minorHAnsi"/>
                <w:sz w:val="22"/>
                <w:szCs w:val="22"/>
              </w:rPr>
            </w:r>
            <w:r w:rsidR="00E37BB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53EA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D53EAC">
              <w:rPr>
                <w:rFonts w:asciiTheme="minorHAnsi" w:hAnsiTheme="minorHAnsi"/>
                <w:sz w:val="22"/>
                <w:szCs w:val="22"/>
              </w:rPr>
              <w:t xml:space="preserve"> H 350 Kan orsaka cancer </w:t>
            </w:r>
          </w:p>
          <w:p w14:paraId="6E8D7469" w14:textId="77777777" w:rsidR="00692EE0" w:rsidRPr="00D53EAC" w:rsidRDefault="00692EE0" w:rsidP="003519A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D53EA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EA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BB4">
              <w:rPr>
                <w:rFonts w:asciiTheme="minorHAnsi" w:hAnsiTheme="minorHAnsi"/>
                <w:sz w:val="22"/>
                <w:szCs w:val="22"/>
              </w:rPr>
            </w:r>
            <w:r w:rsidR="00E37BB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53EA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D53EAC">
              <w:rPr>
                <w:rFonts w:asciiTheme="minorHAnsi" w:hAnsiTheme="minorHAnsi"/>
                <w:sz w:val="22"/>
                <w:szCs w:val="22"/>
              </w:rPr>
              <w:t xml:space="preserve"> H 340 Kan orsaka genetiska defekter</w:t>
            </w:r>
          </w:p>
          <w:p w14:paraId="43B7D4CF" w14:textId="77777777" w:rsidR="00AE188F" w:rsidRPr="00D53EAC" w:rsidRDefault="00692EE0" w:rsidP="003519A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D53EA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EA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BB4">
              <w:rPr>
                <w:rFonts w:asciiTheme="minorHAnsi" w:hAnsiTheme="minorHAnsi"/>
                <w:sz w:val="22"/>
                <w:szCs w:val="22"/>
              </w:rPr>
            </w:r>
            <w:r w:rsidR="00E37BB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53EA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D53EAC">
              <w:rPr>
                <w:rFonts w:asciiTheme="minorHAnsi" w:hAnsiTheme="minorHAnsi"/>
                <w:sz w:val="22"/>
                <w:szCs w:val="22"/>
              </w:rPr>
              <w:t xml:space="preserve"> H 360 Kan skada fertiliteten eller det ofödda barnet</w:t>
            </w:r>
          </w:p>
        </w:tc>
      </w:tr>
    </w:tbl>
    <w:p w14:paraId="6CB2B7A1" w14:textId="77777777" w:rsidR="00ED2F38" w:rsidRDefault="00ED2F38">
      <w:r>
        <w:br w:type="page"/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4528"/>
        <w:gridCol w:w="4534"/>
      </w:tblGrid>
      <w:tr w:rsidR="001D4A5B" w14:paraId="57C35000" w14:textId="77777777" w:rsidTr="00B12460">
        <w:tc>
          <w:tcPr>
            <w:tcW w:w="9062" w:type="dxa"/>
            <w:gridSpan w:val="2"/>
            <w:shd w:val="clear" w:color="auto" w:fill="E0E0E0"/>
          </w:tcPr>
          <w:p w14:paraId="0AE39477" w14:textId="066F08D6" w:rsidR="001D4A5B" w:rsidRPr="002C058E" w:rsidRDefault="005032CA" w:rsidP="001D4A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53EAC">
              <w:rPr>
                <w:rFonts w:asciiTheme="minorHAnsi" w:hAnsiTheme="minorHAnsi" w:cs="Arial"/>
                <w:b/>
                <w:sz w:val="28"/>
                <w:szCs w:val="28"/>
              </w:rPr>
              <w:lastRenderedPageBreak/>
              <w:t xml:space="preserve">4. </w:t>
            </w:r>
            <w:r w:rsidR="001D4A5B" w:rsidRPr="00D53EAC">
              <w:rPr>
                <w:rFonts w:asciiTheme="minorHAnsi" w:hAnsiTheme="minorHAnsi" w:cs="Arial"/>
                <w:b/>
                <w:sz w:val="28"/>
                <w:szCs w:val="28"/>
              </w:rPr>
              <w:t>Hantering</w:t>
            </w:r>
          </w:p>
        </w:tc>
      </w:tr>
      <w:tr w:rsidR="002C058E" w14:paraId="6737EC21" w14:textId="77777777" w:rsidTr="00B12460">
        <w:tc>
          <w:tcPr>
            <w:tcW w:w="9062" w:type="dxa"/>
            <w:gridSpan w:val="2"/>
          </w:tcPr>
          <w:p w14:paraId="7AE107BB" w14:textId="77777777" w:rsidR="00550CBA" w:rsidRPr="00AE188F" w:rsidRDefault="002C058E">
            <w:pPr>
              <w:rPr>
                <w:rFonts w:asciiTheme="minorHAnsi" w:hAnsiTheme="minorHAnsi"/>
                <w:sz w:val="22"/>
                <w:szCs w:val="22"/>
              </w:rPr>
            </w:pPr>
            <w:r w:rsidRPr="00AE188F">
              <w:rPr>
                <w:rFonts w:asciiTheme="minorHAnsi" w:hAnsiTheme="minorHAnsi"/>
                <w:sz w:val="22"/>
                <w:szCs w:val="22"/>
              </w:rPr>
              <w:t xml:space="preserve">Kort hanteringsbeskrivning: </w:t>
            </w:r>
            <w:r w:rsidR="005032CA" w:rsidRPr="00AE188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032CA" w:rsidRPr="00AE188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5032CA" w:rsidRPr="00AE188F">
              <w:rPr>
                <w:rFonts w:asciiTheme="minorHAnsi" w:hAnsiTheme="minorHAnsi"/>
                <w:sz w:val="22"/>
                <w:szCs w:val="22"/>
              </w:rPr>
            </w:r>
            <w:r w:rsidR="005032CA" w:rsidRPr="00AE188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032CA" w:rsidRPr="00AE188F">
              <w:rPr>
                <w:rFonts w:asciiTheme="minorHAnsi" w:hAnsiTheme="minorHAnsi"/>
                <w:sz w:val="22"/>
                <w:szCs w:val="22"/>
              </w:rPr>
              <w:t> </w:t>
            </w:r>
            <w:r w:rsidR="005032CA" w:rsidRPr="00AE188F">
              <w:rPr>
                <w:rFonts w:asciiTheme="minorHAnsi" w:hAnsiTheme="minorHAnsi"/>
                <w:sz w:val="22"/>
                <w:szCs w:val="22"/>
              </w:rPr>
              <w:t> </w:t>
            </w:r>
            <w:r w:rsidR="005032CA" w:rsidRPr="00AE188F">
              <w:rPr>
                <w:rFonts w:asciiTheme="minorHAnsi" w:hAnsiTheme="minorHAnsi"/>
                <w:sz w:val="22"/>
                <w:szCs w:val="22"/>
              </w:rPr>
              <w:t> </w:t>
            </w:r>
            <w:r w:rsidR="005032CA" w:rsidRPr="00AE188F">
              <w:rPr>
                <w:rFonts w:asciiTheme="minorHAnsi" w:hAnsiTheme="minorHAnsi"/>
                <w:sz w:val="22"/>
                <w:szCs w:val="22"/>
              </w:rPr>
              <w:t> </w:t>
            </w:r>
            <w:r w:rsidR="005032CA" w:rsidRPr="00AE188F">
              <w:rPr>
                <w:rFonts w:asciiTheme="minorHAnsi" w:hAnsiTheme="minorHAnsi"/>
                <w:sz w:val="22"/>
                <w:szCs w:val="22"/>
              </w:rPr>
              <w:t> </w:t>
            </w:r>
            <w:r w:rsidR="005032CA" w:rsidRPr="00AE188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25F29B2E" w14:textId="77777777" w:rsidR="00692EE0" w:rsidRPr="00AE188F" w:rsidRDefault="00692E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4A5B" w14:paraId="1673E33E" w14:textId="77777777" w:rsidTr="00B12460">
        <w:tc>
          <w:tcPr>
            <w:tcW w:w="4528" w:type="dxa"/>
          </w:tcPr>
          <w:p w14:paraId="676AA592" w14:textId="77777777" w:rsidR="001D4A5B" w:rsidRPr="00AE188F" w:rsidRDefault="002C058E" w:rsidP="002C058E">
            <w:pPr>
              <w:rPr>
                <w:rFonts w:asciiTheme="minorHAnsi" w:hAnsiTheme="minorHAnsi"/>
                <w:sz w:val="22"/>
                <w:szCs w:val="22"/>
              </w:rPr>
            </w:pPr>
            <w:r w:rsidRPr="00AE188F">
              <w:rPr>
                <w:rFonts w:asciiTheme="minorHAnsi" w:hAnsiTheme="minorHAnsi"/>
                <w:sz w:val="22"/>
                <w:szCs w:val="22"/>
              </w:rPr>
              <w:t xml:space="preserve">Förbrukad mängd per gång: </w:t>
            </w:r>
            <w:r w:rsidRPr="00AE188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 w:rsidRPr="00AE188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E188F">
              <w:rPr>
                <w:rFonts w:asciiTheme="minorHAnsi" w:hAnsiTheme="minorHAnsi"/>
                <w:sz w:val="22"/>
                <w:szCs w:val="22"/>
              </w:rPr>
            </w:r>
            <w:r w:rsidRPr="00AE188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E188F">
              <w:rPr>
                <w:rFonts w:asciiTheme="minorHAnsi" w:hAnsiTheme="minorHAnsi"/>
                <w:sz w:val="22"/>
                <w:szCs w:val="22"/>
              </w:rPr>
              <w:t> </w:t>
            </w:r>
            <w:r w:rsidRPr="00AE188F">
              <w:rPr>
                <w:rFonts w:asciiTheme="minorHAnsi" w:hAnsiTheme="minorHAnsi"/>
                <w:sz w:val="22"/>
                <w:szCs w:val="22"/>
              </w:rPr>
              <w:t> </w:t>
            </w:r>
            <w:r w:rsidRPr="00AE188F">
              <w:rPr>
                <w:rFonts w:asciiTheme="minorHAnsi" w:hAnsiTheme="minorHAnsi"/>
                <w:sz w:val="22"/>
                <w:szCs w:val="22"/>
              </w:rPr>
              <w:t> </w:t>
            </w:r>
            <w:r w:rsidRPr="00AE188F">
              <w:rPr>
                <w:rFonts w:asciiTheme="minorHAnsi" w:hAnsiTheme="minorHAnsi"/>
                <w:sz w:val="22"/>
                <w:szCs w:val="22"/>
              </w:rPr>
              <w:t> </w:t>
            </w:r>
            <w:r w:rsidRPr="00AE188F">
              <w:rPr>
                <w:rFonts w:asciiTheme="minorHAnsi" w:hAnsiTheme="minorHAnsi"/>
                <w:sz w:val="22"/>
                <w:szCs w:val="22"/>
              </w:rPr>
              <w:t> </w:t>
            </w:r>
            <w:r w:rsidRPr="00AE188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1"/>
          </w:p>
          <w:p w14:paraId="015ECE59" w14:textId="77777777" w:rsidR="00692EE0" w:rsidRPr="00AE188F" w:rsidRDefault="00692EE0" w:rsidP="002C058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4" w:type="dxa"/>
          </w:tcPr>
          <w:p w14:paraId="2D1EECEC" w14:textId="77777777" w:rsidR="001D4A5B" w:rsidRPr="00AE188F" w:rsidRDefault="002C058E">
            <w:pPr>
              <w:rPr>
                <w:rFonts w:asciiTheme="minorHAnsi" w:hAnsiTheme="minorHAnsi"/>
                <w:sz w:val="22"/>
                <w:szCs w:val="22"/>
              </w:rPr>
            </w:pPr>
            <w:r w:rsidRPr="00AE188F">
              <w:rPr>
                <w:rFonts w:asciiTheme="minorHAnsi" w:hAnsiTheme="minorHAnsi"/>
                <w:sz w:val="22"/>
                <w:szCs w:val="22"/>
              </w:rPr>
              <w:t xml:space="preserve">Uppskattad årsförbrukning: </w:t>
            </w:r>
            <w:r w:rsidRPr="00AE188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Pr="00AE188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E188F">
              <w:rPr>
                <w:rFonts w:asciiTheme="minorHAnsi" w:hAnsiTheme="minorHAnsi"/>
                <w:sz w:val="22"/>
                <w:szCs w:val="22"/>
              </w:rPr>
            </w:r>
            <w:r w:rsidRPr="00AE188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E188F">
              <w:rPr>
                <w:rFonts w:asciiTheme="minorHAnsi" w:hAnsiTheme="minorHAnsi"/>
                <w:sz w:val="22"/>
                <w:szCs w:val="22"/>
              </w:rPr>
              <w:t> </w:t>
            </w:r>
            <w:r w:rsidRPr="00AE188F">
              <w:rPr>
                <w:rFonts w:asciiTheme="minorHAnsi" w:hAnsiTheme="minorHAnsi"/>
                <w:sz w:val="22"/>
                <w:szCs w:val="22"/>
              </w:rPr>
              <w:t> </w:t>
            </w:r>
            <w:r w:rsidRPr="00AE188F">
              <w:rPr>
                <w:rFonts w:asciiTheme="minorHAnsi" w:hAnsiTheme="minorHAnsi"/>
                <w:sz w:val="22"/>
                <w:szCs w:val="22"/>
              </w:rPr>
              <w:t> </w:t>
            </w:r>
            <w:r w:rsidRPr="00AE188F">
              <w:rPr>
                <w:rFonts w:asciiTheme="minorHAnsi" w:hAnsiTheme="minorHAnsi"/>
                <w:sz w:val="22"/>
                <w:szCs w:val="22"/>
              </w:rPr>
              <w:t> </w:t>
            </w:r>
            <w:r w:rsidRPr="00AE188F">
              <w:rPr>
                <w:rFonts w:asciiTheme="minorHAnsi" w:hAnsiTheme="minorHAnsi"/>
                <w:sz w:val="22"/>
                <w:szCs w:val="22"/>
              </w:rPr>
              <w:t> </w:t>
            </w:r>
            <w:r w:rsidRPr="00AE188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2"/>
          </w:p>
        </w:tc>
      </w:tr>
      <w:tr w:rsidR="002C058E" w14:paraId="26443078" w14:textId="77777777" w:rsidTr="00B12460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76E187C4" w14:textId="77777777" w:rsidR="002C058E" w:rsidRPr="00AE188F" w:rsidRDefault="002C058E" w:rsidP="003519A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E188F">
              <w:rPr>
                <w:rFonts w:asciiTheme="minorHAnsi" w:hAnsiTheme="minorHAnsi"/>
                <w:sz w:val="22"/>
                <w:szCs w:val="22"/>
              </w:rPr>
              <w:t>Risk för exponering via:</w:t>
            </w:r>
          </w:p>
          <w:p w14:paraId="45226247" w14:textId="66A66BA6" w:rsidR="002C058E" w:rsidRPr="00AE188F" w:rsidRDefault="002C058E" w:rsidP="003519A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E188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1"/>
            <w:r w:rsidRPr="00AE188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BB4">
              <w:rPr>
                <w:rFonts w:asciiTheme="minorHAnsi" w:hAnsiTheme="minorHAnsi"/>
                <w:sz w:val="22"/>
                <w:szCs w:val="22"/>
              </w:rPr>
            </w:r>
            <w:r w:rsidR="00E37BB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E188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3"/>
            <w:r w:rsidRPr="00AE188F">
              <w:rPr>
                <w:rFonts w:asciiTheme="minorHAnsi" w:hAnsiTheme="minorHAnsi"/>
                <w:sz w:val="22"/>
                <w:szCs w:val="22"/>
              </w:rPr>
              <w:t xml:space="preserve"> Inandning</w:t>
            </w:r>
            <w:r w:rsidR="00A3625B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A3625B" w:rsidRPr="00AE188F">
              <w:rPr>
                <w:rFonts w:asciiTheme="minorHAnsi" w:hAnsiTheme="minorHAnsi"/>
                <w:sz w:val="22"/>
                <w:szCs w:val="22"/>
              </w:rPr>
              <w:t xml:space="preserve">Beskrivning av exponeringsrisk: </w:t>
            </w:r>
            <w:r w:rsidR="00A3625B" w:rsidRPr="00AE188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625B" w:rsidRPr="00A3625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A3625B" w:rsidRPr="00AE188F">
              <w:rPr>
                <w:rFonts w:asciiTheme="minorHAnsi" w:hAnsiTheme="minorHAnsi"/>
                <w:sz w:val="22"/>
                <w:szCs w:val="22"/>
              </w:rPr>
            </w:r>
            <w:r w:rsidR="00A3625B" w:rsidRPr="00AE188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A3625B" w:rsidRPr="00AE188F">
              <w:rPr>
                <w:rFonts w:asciiTheme="minorHAnsi" w:hAnsiTheme="minorHAnsi"/>
                <w:sz w:val="22"/>
                <w:szCs w:val="22"/>
              </w:rPr>
              <w:t> </w:t>
            </w:r>
            <w:r w:rsidR="00A3625B" w:rsidRPr="00AE188F">
              <w:rPr>
                <w:rFonts w:asciiTheme="minorHAnsi" w:hAnsiTheme="minorHAnsi"/>
                <w:sz w:val="22"/>
                <w:szCs w:val="22"/>
              </w:rPr>
              <w:t> </w:t>
            </w:r>
            <w:r w:rsidR="00A3625B" w:rsidRPr="00AE188F">
              <w:rPr>
                <w:rFonts w:asciiTheme="minorHAnsi" w:hAnsiTheme="minorHAnsi"/>
                <w:sz w:val="22"/>
                <w:szCs w:val="22"/>
              </w:rPr>
              <w:t> </w:t>
            </w:r>
            <w:r w:rsidR="00A3625B" w:rsidRPr="00AE188F">
              <w:rPr>
                <w:rFonts w:asciiTheme="minorHAnsi" w:hAnsiTheme="minorHAnsi"/>
                <w:sz w:val="22"/>
                <w:szCs w:val="22"/>
              </w:rPr>
              <w:t> </w:t>
            </w:r>
            <w:r w:rsidR="00A3625B" w:rsidRPr="00AE188F">
              <w:rPr>
                <w:rFonts w:asciiTheme="minorHAnsi" w:hAnsiTheme="minorHAnsi"/>
                <w:sz w:val="22"/>
                <w:szCs w:val="22"/>
              </w:rPr>
              <w:t> </w:t>
            </w:r>
            <w:r w:rsidR="00A3625B" w:rsidRPr="00AE188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53210799" w14:textId="01C4A52E" w:rsidR="00B12460" w:rsidRPr="00AE188F" w:rsidRDefault="002C058E" w:rsidP="003519A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E188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ryss2"/>
            <w:r w:rsidRPr="00AE188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BB4">
              <w:rPr>
                <w:rFonts w:asciiTheme="minorHAnsi" w:hAnsiTheme="minorHAnsi"/>
                <w:sz w:val="22"/>
                <w:szCs w:val="22"/>
              </w:rPr>
            </w:r>
            <w:r w:rsidR="00E37BB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E188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4"/>
            <w:r w:rsidRPr="00AE188F">
              <w:rPr>
                <w:rFonts w:asciiTheme="minorHAnsi" w:hAnsiTheme="minorHAnsi"/>
                <w:sz w:val="22"/>
                <w:szCs w:val="22"/>
              </w:rPr>
              <w:t xml:space="preserve"> Hudkontakt</w:t>
            </w:r>
            <w:r w:rsidR="00A3625B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A3625B" w:rsidRPr="00AE188F">
              <w:rPr>
                <w:rFonts w:asciiTheme="minorHAnsi" w:hAnsiTheme="minorHAnsi"/>
                <w:sz w:val="22"/>
                <w:szCs w:val="22"/>
              </w:rPr>
              <w:t xml:space="preserve">Beskrivning av exponeringsrisk: </w:t>
            </w:r>
            <w:r w:rsidR="00A3625B" w:rsidRPr="00AE188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625B" w:rsidRPr="00A3625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A3625B" w:rsidRPr="00AE188F">
              <w:rPr>
                <w:rFonts w:asciiTheme="minorHAnsi" w:hAnsiTheme="minorHAnsi"/>
                <w:sz w:val="22"/>
                <w:szCs w:val="22"/>
              </w:rPr>
            </w:r>
            <w:r w:rsidR="00A3625B" w:rsidRPr="00AE188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A3625B" w:rsidRPr="00AE188F">
              <w:rPr>
                <w:rFonts w:asciiTheme="minorHAnsi" w:hAnsiTheme="minorHAnsi"/>
                <w:sz w:val="22"/>
                <w:szCs w:val="22"/>
              </w:rPr>
              <w:t> </w:t>
            </w:r>
            <w:r w:rsidR="00A3625B" w:rsidRPr="00AE188F">
              <w:rPr>
                <w:rFonts w:asciiTheme="minorHAnsi" w:hAnsiTheme="minorHAnsi"/>
                <w:sz w:val="22"/>
                <w:szCs w:val="22"/>
              </w:rPr>
              <w:t> </w:t>
            </w:r>
            <w:r w:rsidR="00A3625B" w:rsidRPr="00AE188F">
              <w:rPr>
                <w:rFonts w:asciiTheme="minorHAnsi" w:hAnsiTheme="minorHAnsi"/>
                <w:sz w:val="22"/>
                <w:szCs w:val="22"/>
              </w:rPr>
              <w:t> </w:t>
            </w:r>
            <w:r w:rsidR="00A3625B" w:rsidRPr="00AE188F">
              <w:rPr>
                <w:rFonts w:asciiTheme="minorHAnsi" w:hAnsiTheme="minorHAnsi"/>
                <w:sz w:val="22"/>
                <w:szCs w:val="22"/>
              </w:rPr>
              <w:t> </w:t>
            </w:r>
            <w:r w:rsidR="00A3625B" w:rsidRPr="00AE188F">
              <w:rPr>
                <w:rFonts w:asciiTheme="minorHAnsi" w:hAnsiTheme="minorHAnsi"/>
                <w:sz w:val="22"/>
                <w:szCs w:val="22"/>
              </w:rPr>
              <w:t> </w:t>
            </w:r>
            <w:r w:rsidR="00A3625B" w:rsidRPr="00AE188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352D4F33" w14:textId="600C4D1D" w:rsidR="00692EE0" w:rsidRPr="00AE188F" w:rsidRDefault="002C058E" w:rsidP="003519A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E188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ryss3"/>
            <w:r w:rsidRPr="00AE188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BB4">
              <w:rPr>
                <w:rFonts w:asciiTheme="minorHAnsi" w:hAnsiTheme="minorHAnsi"/>
                <w:sz w:val="22"/>
                <w:szCs w:val="22"/>
              </w:rPr>
            </w:r>
            <w:r w:rsidR="00E37BB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E188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5"/>
            <w:r w:rsidRPr="00AE18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12460" w:rsidRPr="00AE188F">
              <w:rPr>
                <w:rFonts w:asciiTheme="minorHAnsi" w:hAnsiTheme="minorHAnsi"/>
                <w:sz w:val="22"/>
                <w:szCs w:val="22"/>
              </w:rPr>
              <w:t>Ögonstänk</w:t>
            </w:r>
            <w:r w:rsidR="00A3625B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A3625B" w:rsidRPr="00AE188F">
              <w:rPr>
                <w:rFonts w:asciiTheme="minorHAnsi" w:hAnsiTheme="minorHAnsi"/>
                <w:sz w:val="22"/>
                <w:szCs w:val="22"/>
              </w:rPr>
              <w:t xml:space="preserve">Beskrivning av exponeringsrisk: </w:t>
            </w:r>
            <w:r w:rsidR="00A3625B" w:rsidRPr="00AE188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625B" w:rsidRPr="00A3625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A3625B" w:rsidRPr="00AE188F">
              <w:rPr>
                <w:rFonts w:asciiTheme="minorHAnsi" w:hAnsiTheme="minorHAnsi"/>
                <w:sz w:val="22"/>
                <w:szCs w:val="22"/>
              </w:rPr>
            </w:r>
            <w:r w:rsidR="00A3625B" w:rsidRPr="00AE188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A3625B" w:rsidRPr="00AE188F">
              <w:rPr>
                <w:rFonts w:asciiTheme="minorHAnsi" w:hAnsiTheme="minorHAnsi"/>
                <w:sz w:val="22"/>
                <w:szCs w:val="22"/>
              </w:rPr>
              <w:t> </w:t>
            </w:r>
            <w:r w:rsidR="00A3625B" w:rsidRPr="00AE188F">
              <w:rPr>
                <w:rFonts w:asciiTheme="minorHAnsi" w:hAnsiTheme="minorHAnsi"/>
                <w:sz w:val="22"/>
                <w:szCs w:val="22"/>
              </w:rPr>
              <w:t> </w:t>
            </w:r>
            <w:r w:rsidR="00A3625B" w:rsidRPr="00AE188F">
              <w:rPr>
                <w:rFonts w:asciiTheme="minorHAnsi" w:hAnsiTheme="minorHAnsi"/>
                <w:sz w:val="22"/>
                <w:szCs w:val="22"/>
              </w:rPr>
              <w:t> </w:t>
            </w:r>
            <w:r w:rsidR="00A3625B" w:rsidRPr="00AE188F">
              <w:rPr>
                <w:rFonts w:asciiTheme="minorHAnsi" w:hAnsiTheme="minorHAnsi"/>
                <w:sz w:val="22"/>
                <w:szCs w:val="22"/>
              </w:rPr>
              <w:t> </w:t>
            </w:r>
            <w:r w:rsidR="00A3625B" w:rsidRPr="00AE188F">
              <w:rPr>
                <w:rFonts w:asciiTheme="minorHAnsi" w:hAnsiTheme="minorHAnsi"/>
                <w:sz w:val="22"/>
                <w:szCs w:val="22"/>
              </w:rPr>
              <w:t> </w:t>
            </w:r>
            <w:r w:rsidR="00A3625B" w:rsidRPr="00AE188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5032CA" w:rsidRPr="00301576" w14:paraId="65D78E26" w14:textId="77777777" w:rsidTr="00B12460">
        <w:trPr>
          <w:trHeight w:val="548"/>
        </w:trPr>
        <w:tc>
          <w:tcPr>
            <w:tcW w:w="9062" w:type="dxa"/>
            <w:gridSpan w:val="2"/>
          </w:tcPr>
          <w:p w14:paraId="4CF9E001" w14:textId="3D7D936D" w:rsidR="005032CA" w:rsidRDefault="005032CA" w:rsidP="00D02146">
            <w:pPr>
              <w:rPr>
                <w:rFonts w:asciiTheme="minorHAnsi" w:hAnsiTheme="minorHAnsi"/>
                <w:sz w:val="22"/>
                <w:szCs w:val="22"/>
              </w:rPr>
            </w:pPr>
            <w:r w:rsidRPr="00AE188F">
              <w:rPr>
                <w:rFonts w:asciiTheme="minorHAnsi" w:hAnsiTheme="minorHAnsi"/>
                <w:sz w:val="22"/>
                <w:szCs w:val="22"/>
              </w:rPr>
              <w:t xml:space="preserve">Användning av skyddsutrustning, dragbänk, punktutsug: </w:t>
            </w:r>
            <w:r w:rsidRPr="00AE188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625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E188F">
              <w:rPr>
                <w:rFonts w:asciiTheme="minorHAnsi" w:hAnsiTheme="minorHAnsi"/>
                <w:sz w:val="22"/>
                <w:szCs w:val="22"/>
              </w:rPr>
            </w:r>
            <w:r w:rsidRPr="00AE188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E188F">
              <w:rPr>
                <w:rFonts w:asciiTheme="minorHAnsi" w:hAnsiTheme="minorHAnsi"/>
                <w:sz w:val="22"/>
                <w:szCs w:val="22"/>
              </w:rPr>
              <w:t> </w:t>
            </w:r>
            <w:r w:rsidRPr="00AE188F">
              <w:rPr>
                <w:rFonts w:asciiTheme="minorHAnsi" w:hAnsiTheme="minorHAnsi"/>
                <w:sz w:val="22"/>
                <w:szCs w:val="22"/>
              </w:rPr>
              <w:t> </w:t>
            </w:r>
            <w:r w:rsidRPr="00AE188F">
              <w:rPr>
                <w:rFonts w:asciiTheme="minorHAnsi" w:hAnsiTheme="minorHAnsi"/>
                <w:sz w:val="22"/>
                <w:szCs w:val="22"/>
              </w:rPr>
              <w:t> </w:t>
            </w:r>
            <w:r w:rsidRPr="00AE188F">
              <w:rPr>
                <w:rFonts w:asciiTheme="minorHAnsi" w:hAnsiTheme="minorHAnsi"/>
                <w:sz w:val="22"/>
                <w:szCs w:val="22"/>
              </w:rPr>
              <w:t> </w:t>
            </w:r>
            <w:r w:rsidRPr="00AE188F">
              <w:rPr>
                <w:rFonts w:asciiTheme="minorHAnsi" w:hAnsiTheme="minorHAnsi"/>
                <w:sz w:val="22"/>
                <w:szCs w:val="22"/>
              </w:rPr>
              <w:t> </w:t>
            </w:r>
            <w:r w:rsidRPr="00AE188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158D8F8C" w14:textId="77777777" w:rsidR="0064283B" w:rsidRDefault="0064283B" w:rsidP="00D0214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9135604" w14:textId="77777777" w:rsidR="00AE188F" w:rsidRPr="00AE188F" w:rsidRDefault="00AE188F" w:rsidP="00D021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058E" w14:paraId="6FE85AF7" w14:textId="77777777" w:rsidTr="007D7FB6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4108210A" w14:textId="77777777" w:rsidR="002C058E" w:rsidRDefault="005032CA" w:rsidP="002C058E">
            <w:pPr>
              <w:jc w:val="center"/>
            </w:pPr>
            <w:r w:rsidRPr="00D53EAC">
              <w:rPr>
                <w:rFonts w:asciiTheme="minorHAnsi" w:hAnsiTheme="minorHAnsi" w:cs="Arial"/>
                <w:b/>
                <w:sz w:val="28"/>
                <w:szCs w:val="28"/>
              </w:rPr>
              <w:t xml:space="preserve">5. </w:t>
            </w:r>
            <w:r w:rsidR="00A406AD" w:rsidRPr="00D53EAC">
              <w:rPr>
                <w:rFonts w:asciiTheme="minorHAnsi" w:hAnsiTheme="minorHAnsi" w:cs="Arial"/>
                <w:b/>
                <w:sz w:val="28"/>
                <w:szCs w:val="28"/>
              </w:rPr>
              <w:t>Eftersökning av a</w:t>
            </w:r>
            <w:r w:rsidR="002C058E" w:rsidRPr="00D53EAC">
              <w:rPr>
                <w:rFonts w:asciiTheme="minorHAnsi" w:hAnsiTheme="minorHAnsi" w:cs="Arial"/>
                <w:b/>
                <w:sz w:val="28"/>
                <w:szCs w:val="28"/>
              </w:rPr>
              <w:t>lternativ</w:t>
            </w:r>
          </w:p>
        </w:tc>
      </w:tr>
      <w:tr w:rsidR="005032CA" w14:paraId="5CF9BFAC" w14:textId="77777777" w:rsidTr="003519A5">
        <w:trPr>
          <w:trHeight w:val="4652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A9DF" w14:textId="77777777" w:rsidR="003519A5" w:rsidRPr="00AE188F" w:rsidRDefault="005032CA" w:rsidP="003519A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E188F">
              <w:rPr>
                <w:rFonts w:asciiTheme="minorHAnsi" w:hAnsiTheme="minorHAnsi"/>
                <w:sz w:val="22"/>
                <w:szCs w:val="22"/>
              </w:rPr>
              <w:t>Alternativ har eftersökts via:</w:t>
            </w:r>
          </w:p>
          <w:p w14:paraId="74DF9877" w14:textId="77777777" w:rsidR="005032CA" w:rsidRPr="00AE188F" w:rsidRDefault="005032CA" w:rsidP="003519A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E188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88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BB4">
              <w:rPr>
                <w:rFonts w:asciiTheme="minorHAnsi" w:hAnsiTheme="minorHAnsi"/>
                <w:sz w:val="22"/>
                <w:szCs w:val="22"/>
              </w:rPr>
            </w:r>
            <w:r w:rsidR="00E37BB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E188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AE188F">
              <w:rPr>
                <w:rFonts w:asciiTheme="minorHAnsi" w:hAnsiTheme="minorHAnsi"/>
                <w:sz w:val="22"/>
                <w:szCs w:val="22"/>
              </w:rPr>
              <w:t xml:space="preserve"> Kontakt med nuvarande leverantör, i syfte att aktivt försöka påverka </w:t>
            </w:r>
            <w:r w:rsidR="00AE188F" w:rsidRPr="00AE188F">
              <w:rPr>
                <w:rFonts w:asciiTheme="minorHAnsi" w:hAnsiTheme="minorHAnsi"/>
                <w:sz w:val="22"/>
                <w:szCs w:val="22"/>
              </w:rPr>
              <w:t xml:space="preserve">produktens </w:t>
            </w:r>
            <w:r w:rsidRPr="00AE188F">
              <w:rPr>
                <w:rFonts w:asciiTheme="minorHAnsi" w:hAnsiTheme="minorHAnsi"/>
                <w:sz w:val="22"/>
                <w:szCs w:val="22"/>
              </w:rPr>
              <w:t xml:space="preserve">sammansättning. </w:t>
            </w:r>
          </w:p>
          <w:p w14:paraId="40E8FFDF" w14:textId="77777777" w:rsidR="005032CA" w:rsidRPr="00AE188F" w:rsidRDefault="005032CA" w:rsidP="003519A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E188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88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BB4">
              <w:rPr>
                <w:rFonts w:asciiTheme="minorHAnsi" w:hAnsiTheme="minorHAnsi"/>
                <w:sz w:val="22"/>
                <w:szCs w:val="22"/>
              </w:rPr>
            </w:r>
            <w:r w:rsidR="00E37BB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E188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AE188F">
              <w:rPr>
                <w:rFonts w:asciiTheme="minorHAnsi" w:hAnsiTheme="minorHAnsi"/>
                <w:sz w:val="22"/>
                <w:szCs w:val="22"/>
              </w:rPr>
              <w:t xml:space="preserve"> Kontakter med andra leverantörer inom branschen. </w:t>
            </w:r>
          </w:p>
          <w:p w14:paraId="45ACE48E" w14:textId="7AD3E603" w:rsidR="005032CA" w:rsidRPr="00AE188F" w:rsidRDefault="005032CA" w:rsidP="003519A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E188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88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BB4">
              <w:rPr>
                <w:rFonts w:asciiTheme="minorHAnsi" w:hAnsiTheme="minorHAnsi"/>
                <w:sz w:val="22"/>
                <w:szCs w:val="22"/>
              </w:rPr>
            </w:r>
            <w:r w:rsidR="00E37BB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E188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AE188F">
              <w:rPr>
                <w:rFonts w:asciiTheme="minorHAnsi" w:hAnsiTheme="minorHAnsi"/>
                <w:sz w:val="22"/>
                <w:szCs w:val="22"/>
              </w:rPr>
              <w:t xml:space="preserve"> Kontakte</w:t>
            </w:r>
            <w:r w:rsidR="0074799B">
              <w:rPr>
                <w:rFonts w:asciiTheme="minorHAnsi" w:hAnsiTheme="minorHAnsi"/>
                <w:sz w:val="22"/>
                <w:szCs w:val="22"/>
              </w:rPr>
              <w:t>r med kollegor i på andra universitet/högskolor etc</w:t>
            </w:r>
            <w:r w:rsidRPr="00AE188F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14C8ED8F" w14:textId="04BF22C4" w:rsidR="00AE188F" w:rsidRDefault="005032CA" w:rsidP="003519A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E188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88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BB4">
              <w:rPr>
                <w:rFonts w:asciiTheme="minorHAnsi" w:hAnsiTheme="minorHAnsi"/>
                <w:sz w:val="22"/>
                <w:szCs w:val="22"/>
              </w:rPr>
            </w:r>
            <w:r w:rsidR="00E37BB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E188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AE188F">
              <w:rPr>
                <w:rFonts w:asciiTheme="minorHAnsi" w:hAnsiTheme="minorHAnsi"/>
                <w:sz w:val="22"/>
                <w:szCs w:val="22"/>
              </w:rPr>
              <w:t xml:space="preserve"> Kontroll i NSGs utbyteslista </w:t>
            </w:r>
            <w:r w:rsidR="003519A5">
              <w:rPr>
                <w:rFonts w:asciiTheme="minorHAnsi" w:hAnsiTheme="minorHAnsi"/>
                <w:sz w:val="22"/>
                <w:szCs w:val="22"/>
              </w:rPr>
              <w:t>(</w:t>
            </w:r>
            <w:hyperlink r:id="rId8" w:history="1">
              <w:r w:rsidR="00EA6095" w:rsidRPr="00F916C0">
                <w:rPr>
                  <w:rStyle w:val="Hyperlnk"/>
                  <w:rFonts w:asciiTheme="minorHAnsi" w:hAnsiTheme="minorHAnsi"/>
                  <w:sz w:val="22"/>
                  <w:szCs w:val="22"/>
                </w:rPr>
                <w:t>www.vgregion.se/om-vgr/organisation-och-verksamhet/miljovgr/miljoplan-2017-2020/kemikalier/nationella-substitutionsgruppen/</w:t>
              </w:r>
            </w:hyperlink>
            <w:r w:rsidR="003519A5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7B4E55D8" w14:textId="77777777" w:rsidR="005032CA" w:rsidRPr="00AE188F" w:rsidRDefault="005032CA" w:rsidP="003519A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E188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88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BB4">
              <w:rPr>
                <w:rFonts w:asciiTheme="minorHAnsi" w:hAnsiTheme="minorHAnsi"/>
                <w:sz w:val="22"/>
                <w:szCs w:val="22"/>
              </w:rPr>
            </w:r>
            <w:r w:rsidR="00E37BB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E188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AE188F">
              <w:rPr>
                <w:rFonts w:asciiTheme="minorHAnsi" w:hAnsiTheme="minorHAnsi"/>
                <w:sz w:val="22"/>
                <w:szCs w:val="22"/>
              </w:rPr>
              <w:t xml:space="preserve"> Sökning i SubsPorts databaser </w:t>
            </w:r>
            <w:r w:rsidR="003519A5">
              <w:rPr>
                <w:rFonts w:asciiTheme="minorHAnsi" w:hAnsiTheme="minorHAnsi"/>
                <w:sz w:val="22"/>
                <w:szCs w:val="22"/>
              </w:rPr>
              <w:t>(</w:t>
            </w:r>
            <w:hyperlink r:id="rId9" w:history="1">
              <w:r w:rsidR="003519A5" w:rsidRPr="00FF610E">
                <w:rPr>
                  <w:rStyle w:val="Hyperlnk"/>
                  <w:rFonts w:asciiTheme="minorHAnsi" w:hAnsiTheme="minorHAnsi"/>
                  <w:sz w:val="22"/>
                  <w:szCs w:val="22"/>
                </w:rPr>
                <w:t>www.subsport.eu</w:t>
              </w:r>
            </w:hyperlink>
            <w:r w:rsidR="003519A5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074049F1" w14:textId="77777777" w:rsidR="005032CA" w:rsidRPr="00AE188F" w:rsidRDefault="005032CA" w:rsidP="003519A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E188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88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BB4">
              <w:rPr>
                <w:rFonts w:asciiTheme="minorHAnsi" w:hAnsiTheme="minorHAnsi"/>
                <w:sz w:val="22"/>
                <w:szCs w:val="22"/>
              </w:rPr>
            </w:r>
            <w:r w:rsidR="00E37BB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E188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AE188F">
              <w:rPr>
                <w:rFonts w:asciiTheme="minorHAnsi" w:hAnsiTheme="minorHAnsi"/>
                <w:sz w:val="22"/>
                <w:szCs w:val="22"/>
              </w:rPr>
              <w:t xml:space="preserve"> Sökning via Google. (Sök på t ex följande ord: substitution, utbyte, avveckling, farliga kemikalier, hazardous chemicals i kombination med aktuellt kemikalienamn)</w:t>
            </w:r>
          </w:p>
          <w:p w14:paraId="48614970" w14:textId="77777777" w:rsidR="005032CA" w:rsidRPr="00AE188F" w:rsidRDefault="005032CA" w:rsidP="003519A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E188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88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BB4">
              <w:rPr>
                <w:rFonts w:asciiTheme="minorHAnsi" w:hAnsiTheme="minorHAnsi"/>
                <w:sz w:val="22"/>
                <w:szCs w:val="22"/>
              </w:rPr>
            </w:r>
            <w:r w:rsidR="00E37BB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E188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AE188F">
              <w:rPr>
                <w:rFonts w:asciiTheme="minorHAnsi" w:hAnsiTheme="minorHAnsi"/>
                <w:sz w:val="22"/>
                <w:szCs w:val="22"/>
              </w:rPr>
              <w:t xml:space="preserve"> Annat, vad: </w:t>
            </w:r>
            <w:r w:rsidRPr="00AE188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69C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E188F">
              <w:rPr>
                <w:rFonts w:asciiTheme="minorHAnsi" w:hAnsiTheme="minorHAnsi"/>
                <w:sz w:val="22"/>
                <w:szCs w:val="22"/>
              </w:rPr>
            </w:r>
            <w:r w:rsidRPr="00AE188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E188F">
              <w:rPr>
                <w:rFonts w:asciiTheme="minorHAnsi" w:hAnsiTheme="minorHAnsi"/>
                <w:sz w:val="22"/>
                <w:szCs w:val="22"/>
              </w:rPr>
              <w:t> </w:t>
            </w:r>
            <w:r w:rsidRPr="00AE188F">
              <w:rPr>
                <w:rFonts w:asciiTheme="minorHAnsi" w:hAnsiTheme="minorHAnsi"/>
                <w:sz w:val="22"/>
                <w:szCs w:val="22"/>
              </w:rPr>
              <w:t> </w:t>
            </w:r>
            <w:r w:rsidRPr="00AE188F">
              <w:rPr>
                <w:rFonts w:asciiTheme="minorHAnsi" w:hAnsiTheme="minorHAnsi"/>
                <w:sz w:val="22"/>
                <w:szCs w:val="22"/>
              </w:rPr>
              <w:t> </w:t>
            </w:r>
            <w:r w:rsidRPr="00AE188F">
              <w:rPr>
                <w:rFonts w:asciiTheme="minorHAnsi" w:hAnsiTheme="minorHAnsi"/>
                <w:sz w:val="22"/>
                <w:szCs w:val="22"/>
              </w:rPr>
              <w:t> </w:t>
            </w:r>
            <w:r w:rsidRPr="00AE188F">
              <w:rPr>
                <w:rFonts w:asciiTheme="minorHAnsi" w:hAnsiTheme="minorHAnsi"/>
                <w:sz w:val="22"/>
                <w:szCs w:val="22"/>
              </w:rPr>
              <w:t> </w:t>
            </w:r>
            <w:r w:rsidRPr="00AE188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574B31F1" w14:textId="77777777" w:rsidR="005032CA" w:rsidRPr="00AE188F" w:rsidRDefault="005032CA" w:rsidP="005032C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AC7C5BC" w14:textId="77777777" w:rsidR="005032CA" w:rsidRDefault="005032CA" w:rsidP="005032CA">
            <w:r w:rsidRPr="00F856F7">
              <w:rPr>
                <w:rFonts w:asciiTheme="minorHAnsi" w:hAnsiTheme="minorHAnsi"/>
                <w:sz w:val="22"/>
                <w:szCs w:val="22"/>
              </w:rPr>
              <w:t xml:space="preserve">Ev kommentar: </w:t>
            </w:r>
            <w:r w:rsidRPr="00F856F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56F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56F7">
              <w:rPr>
                <w:rFonts w:asciiTheme="minorHAnsi" w:hAnsiTheme="minorHAnsi"/>
                <w:sz w:val="22"/>
                <w:szCs w:val="22"/>
              </w:rPr>
            </w:r>
            <w:r w:rsidRPr="00F856F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56F7">
              <w:rPr>
                <w:rFonts w:asciiTheme="minorHAnsi" w:hAnsiTheme="minorHAnsi"/>
                <w:sz w:val="22"/>
                <w:szCs w:val="22"/>
              </w:rPr>
              <w:t> </w:t>
            </w:r>
            <w:r w:rsidRPr="00F856F7">
              <w:rPr>
                <w:rFonts w:asciiTheme="minorHAnsi" w:hAnsiTheme="minorHAnsi"/>
                <w:sz w:val="22"/>
                <w:szCs w:val="22"/>
              </w:rPr>
              <w:t> </w:t>
            </w:r>
            <w:r w:rsidRPr="00F856F7">
              <w:rPr>
                <w:rFonts w:asciiTheme="minorHAnsi" w:hAnsiTheme="minorHAnsi"/>
                <w:sz w:val="22"/>
                <w:szCs w:val="22"/>
              </w:rPr>
              <w:t> </w:t>
            </w:r>
            <w:r w:rsidRPr="00F856F7">
              <w:rPr>
                <w:rFonts w:asciiTheme="minorHAnsi" w:hAnsiTheme="minorHAnsi"/>
                <w:sz w:val="22"/>
                <w:szCs w:val="22"/>
              </w:rPr>
              <w:t> </w:t>
            </w:r>
            <w:r w:rsidRPr="00F856F7">
              <w:rPr>
                <w:rFonts w:asciiTheme="minorHAnsi" w:hAnsiTheme="minorHAnsi"/>
                <w:sz w:val="22"/>
                <w:szCs w:val="22"/>
              </w:rPr>
              <w:t> </w:t>
            </w:r>
            <w:r w:rsidRPr="00F856F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C058E" w14:paraId="533F0521" w14:textId="77777777" w:rsidTr="007D7FB6">
        <w:trPr>
          <w:trHeight w:val="542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056B" w14:textId="77777777" w:rsidR="005032CA" w:rsidRPr="003519A5" w:rsidRDefault="005032CA" w:rsidP="005032CA">
            <w:pPr>
              <w:rPr>
                <w:rFonts w:asciiTheme="minorHAnsi" w:hAnsiTheme="minorHAnsi"/>
                <w:sz w:val="22"/>
                <w:szCs w:val="22"/>
              </w:rPr>
            </w:pPr>
            <w:r w:rsidRPr="003519A5">
              <w:rPr>
                <w:rFonts w:asciiTheme="minorHAnsi" w:hAnsiTheme="minorHAnsi"/>
                <w:sz w:val="22"/>
                <w:szCs w:val="22"/>
              </w:rPr>
              <w:t xml:space="preserve">Bifogas bilagor med underlag? I så fall vilka? </w:t>
            </w:r>
            <w:r w:rsidRPr="003519A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1FB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519A5">
              <w:rPr>
                <w:rFonts w:asciiTheme="minorHAnsi" w:hAnsiTheme="minorHAnsi"/>
                <w:sz w:val="22"/>
                <w:szCs w:val="22"/>
              </w:rPr>
            </w:r>
            <w:r w:rsidRPr="003519A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519A5">
              <w:rPr>
                <w:rFonts w:asciiTheme="minorHAnsi" w:hAnsiTheme="minorHAnsi"/>
                <w:sz w:val="22"/>
                <w:szCs w:val="22"/>
              </w:rPr>
              <w:t> </w:t>
            </w:r>
            <w:r w:rsidRPr="003519A5">
              <w:rPr>
                <w:rFonts w:asciiTheme="minorHAnsi" w:hAnsiTheme="minorHAnsi"/>
                <w:sz w:val="22"/>
                <w:szCs w:val="22"/>
              </w:rPr>
              <w:t> </w:t>
            </w:r>
            <w:r w:rsidRPr="003519A5">
              <w:rPr>
                <w:rFonts w:asciiTheme="minorHAnsi" w:hAnsiTheme="minorHAnsi"/>
                <w:sz w:val="22"/>
                <w:szCs w:val="22"/>
              </w:rPr>
              <w:t> </w:t>
            </w:r>
            <w:r w:rsidRPr="003519A5">
              <w:rPr>
                <w:rFonts w:asciiTheme="minorHAnsi" w:hAnsiTheme="minorHAnsi"/>
                <w:sz w:val="22"/>
                <w:szCs w:val="22"/>
              </w:rPr>
              <w:t> </w:t>
            </w:r>
            <w:r w:rsidRPr="003519A5">
              <w:rPr>
                <w:rFonts w:asciiTheme="minorHAnsi" w:hAnsiTheme="minorHAnsi"/>
                <w:sz w:val="22"/>
                <w:szCs w:val="22"/>
              </w:rPr>
              <w:t> </w:t>
            </w:r>
            <w:r w:rsidRPr="003519A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174BD535" w14:textId="77777777" w:rsidR="00692EE0" w:rsidRDefault="00692EE0"/>
        </w:tc>
      </w:tr>
      <w:tr w:rsidR="00A406AD" w:rsidRPr="00A406AD" w14:paraId="34DCCC93" w14:textId="77777777" w:rsidTr="007D7FB6">
        <w:tc>
          <w:tcPr>
            <w:tcW w:w="9062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14:paraId="33B4A9A4" w14:textId="77777777" w:rsidR="00A406AD" w:rsidRPr="00A406AD" w:rsidRDefault="005032CA" w:rsidP="00A406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53EAC">
              <w:rPr>
                <w:rFonts w:asciiTheme="minorHAnsi" w:hAnsiTheme="minorHAnsi" w:cs="Arial"/>
                <w:b/>
                <w:sz w:val="28"/>
                <w:szCs w:val="28"/>
              </w:rPr>
              <w:t xml:space="preserve">6. </w:t>
            </w:r>
            <w:r w:rsidR="00A406AD" w:rsidRPr="00D53EAC">
              <w:rPr>
                <w:rFonts w:asciiTheme="minorHAnsi" w:hAnsiTheme="minorHAnsi" w:cs="Arial"/>
                <w:b/>
                <w:sz w:val="28"/>
                <w:szCs w:val="28"/>
              </w:rPr>
              <w:t>Resultat av eftersökning/bedömning av alternativ</w:t>
            </w:r>
          </w:p>
        </w:tc>
      </w:tr>
      <w:tr w:rsidR="00A406AD" w14:paraId="27238646" w14:textId="77777777" w:rsidTr="007D7FB6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15A0EEA2" w14:textId="77777777" w:rsidR="005032CA" w:rsidRPr="003519A5" w:rsidRDefault="005032CA" w:rsidP="003519A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3519A5">
              <w:rPr>
                <w:rFonts w:asciiTheme="minorHAnsi" w:hAnsiTheme="minorHAnsi"/>
                <w:sz w:val="22"/>
                <w:szCs w:val="22"/>
              </w:rPr>
              <w:t>Alternativ som kan ersätta befintlig produkt har hittats:</w:t>
            </w:r>
          </w:p>
          <w:p w14:paraId="59EF7E6A" w14:textId="77777777" w:rsidR="005032CA" w:rsidRPr="003519A5" w:rsidRDefault="005032CA" w:rsidP="003519A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3519A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1A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BB4">
              <w:rPr>
                <w:rFonts w:asciiTheme="minorHAnsi" w:hAnsiTheme="minorHAnsi"/>
                <w:sz w:val="22"/>
                <w:szCs w:val="22"/>
              </w:rPr>
            </w:r>
            <w:r w:rsidR="00E37BB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519A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3519A5">
              <w:rPr>
                <w:rFonts w:asciiTheme="minorHAnsi" w:hAnsiTheme="minorHAnsi"/>
                <w:sz w:val="22"/>
                <w:szCs w:val="22"/>
              </w:rPr>
              <w:t xml:space="preserve"> Ja, ange vilken produkt under punkt 7. </w:t>
            </w:r>
          </w:p>
          <w:p w14:paraId="53D17FE0" w14:textId="77777777" w:rsidR="00692EE0" w:rsidRDefault="005032CA" w:rsidP="003519A5">
            <w:pPr>
              <w:spacing w:after="120"/>
            </w:pPr>
            <w:r w:rsidRPr="003519A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9A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BB4">
              <w:rPr>
                <w:rFonts w:asciiTheme="minorHAnsi" w:hAnsiTheme="minorHAnsi"/>
                <w:sz w:val="22"/>
                <w:szCs w:val="22"/>
              </w:rPr>
            </w:r>
            <w:r w:rsidR="00E37BB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519A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3519A5">
              <w:rPr>
                <w:rFonts w:asciiTheme="minorHAnsi" w:hAnsiTheme="minorHAnsi"/>
                <w:sz w:val="22"/>
                <w:szCs w:val="22"/>
              </w:rPr>
              <w:t xml:space="preserve"> Nej, ange motivering under punkt 7.</w:t>
            </w:r>
          </w:p>
        </w:tc>
      </w:tr>
    </w:tbl>
    <w:p w14:paraId="7CDE160B" w14:textId="77777777" w:rsidR="00ED2F38" w:rsidRDefault="00ED2F38">
      <w:r>
        <w:br w:type="page"/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4538"/>
        <w:gridCol w:w="4524"/>
      </w:tblGrid>
      <w:tr w:rsidR="008F13A3" w:rsidRPr="008F13A3" w14:paraId="559EF8A5" w14:textId="77777777" w:rsidTr="007D7FB6">
        <w:tc>
          <w:tcPr>
            <w:tcW w:w="9062" w:type="dxa"/>
            <w:gridSpan w:val="2"/>
            <w:shd w:val="clear" w:color="auto" w:fill="E0E0E0"/>
          </w:tcPr>
          <w:p w14:paraId="18E2F35D" w14:textId="4C809B99" w:rsidR="008F13A3" w:rsidRDefault="008F13A3" w:rsidP="00A406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53EAC">
              <w:rPr>
                <w:rFonts w:asciiTheme="minorHAnsi" w:hAnsiTheme="minorHAnsi" w:cs="Arial"/>
                <w:b/>
                <w:sz w:val="28"/>
                <w:szCs w:val="28"/>
              </w:rPr>
              <w:lastRenderedPageBreak/>
              <w:t>7. Beslut (fylls i av ansvarig chef)</w:t>
            </w:r>
          </w:p>
        </w:tc>
      </w:tr>
      <w:tr w:rsidR="008F13A3" w14:paraId="21D40B3F" w14:textId="77777777" w:rsidTr="007D7FB6">
        <w:tc>
          <w:tcPr>
            <w:tcW w:w="9062" w:type="dxa"/>
            <w:gridSpan w:val="2"/>
            <w:shd w:val="clear" w:color="auto" w:fill="auto"/>
          </w:tcPr>
          <w:p w14:paraId="4EB5C52E" w14:textId="77777777" w:rsidR="008F13A3" w:rsidRPr="00EE74FB" w:rsidRDefault="008F13A3" w:rsidP="003519A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E74FB">
              <w:rPr>
                <w:rFonts w:ascii="Arial" w:hAnsi="Arial" w:cs="Arial"/>
                <w:b/>
                <w:sz w:val="20"/>
                <w:szCs w:val="20"/>
              </w:rPr>
              <w:t>Ange om befintlig produkt kommer att ersättas eller inte:</w:t>
            </w:r>
          </w:p>
          <w:p w14:paraId="2E5A5D7D" w14:textId="77777777" w:rsidR="008F13A3" w:rsidRPr="00EE74FB" w:rsidRDefault="008F13A3" w:rsidP="003519A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EE74F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4F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BB4">
              <w:rPr>
                <w:rFonts w:asciiTheme="minorHAnsi" w:hAnsiTheme="minorHAnsi"/>
                <w:sz w:val="22"/>
                <w:szCs w:val="22"/>
              </w:rPr>
            </w:r>
            <w:r w:rsidR="00E37BB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E74F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EE74F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E74FB">
              <w:rPr>
                <w:rFonts w:asciiTheme="minorHAnsi" w:hAnsiTheme="minorHAnsi"/>
                <w:b/>
                <w:sz w:val="22"/>
                <w:szCs w:val="22"/>
              </w:rPr>
              <w:t>Ja</w:t>
            </w:r>
            <w:r w:rsidRPr="00EE74FB">
              <w:rPr>
                <w:rFonts w:asciiTheme="minorHAnsi" w:hAnsiTheme="minorHAnsi"/>
                <w:sz w:val="22"/>
                <w:szCs w:val="22"/>
              </w:rPr>
              <w:t xml:space="preserve">, produkten kommer att ersättas. Ange produkt: </w:t>
            </w:r>
            <w:r w:rsidRPr="00EE74F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74F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E74FB">
              <w:rPr>
                <w:rFonts w:asciiTheme="minorHAnsi" w:hAnsiTheme="minorHAnsi"/>
                <w:sz w:val="22"/>
                <w:szCs w:val="22"/>
              </w:rPr>
            </w:r>
            <w:r w:rsidRPr="00EE74F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E74FB">
              <w:rPr>
                <w:rFonts w:asciiTheme="minorHAnsi" w:hAnsiTheme="minorHAnsi"/>
                <w:sz w:val="22"/>
                <w:szCs w:val="22"/>
              </w:rPr>
              <w:t> </w:t>
            </w:r>
            <w:r w:rsidRPr="00EE74FB">
              <w:rPr>
                <w:rFonts w:asciiTheme="minorHAnsi" w:hAnsiTheme="minorHAnsi"/>
                <w:sz w:val="22"/>
                <w:szCs w:val="22"/>
              </w:rPr>
              <w:t> </w:t>
            </w:r>
            <w:r w:rsidRPr="00EE74FB">
              <w:rPr>
                <w:rFonts w:asciiTheme="minorHAnsi" w:hAnsiTheme="minorHAnsi"/>
                <w:sz w:val="22"/>
                <w:szCs w:val="22"/>
              </w:rPr>
              <w:t> </w:t>
            </w:r>
            <w:r w:rsidRPr="00EE74FB">
              <w:rPr>
                <w:rFonts w:asciiTheme="minorHAnsi" w:hAnsiTheme="minorHAnsi"/>
                <w:sz w:val="22"/>
                <w:szCs w:val="22"/>
              </w:rPr>
              <w:t> </w:t>
            </w:r>
            <w:r w:rsidRPr="00EE74FB">
              <w:rPr>
                <w:rFonts w:asciiTheme="minorHAnsi" w:hAnsiTheme="minorHAnsi"/>
                <w:sz w:val="22"/>
                <w:szCs w:val="22"/>
              </w:rPr>
              <w:t> </w:t>
            </w:r>
            <w:r w:rsidRPr="00EE74F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5BC14DD7" w14:textId="77777777" w:rsidR="008F13A3" w:rsidRPr="00EE74FB" w:rsidRDefault="008F13A3" w:rsidP="003519A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EE74FB">
              <w:rPr>
                <w:rFonts w:asciiTheme="minorHAnsi" w:hAnsiTheme="minorHAnsi"/>
                <w:sz w:val="22"/>
                <w:szCs w:val="22"/>
              </w:rPr>
              <w:t xml:space="preserve">Datum för när produkten kommer att ersättas: </w:t>
            </w:r>
            <w:r w:rsidRPr="00EE74F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082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E74FB">
              <w:rPr>
                <w:rFonts w:asciiTheme="minorHAnsi" w:hAnsiTheme="minorHAnsi"/>
                <w:sz w:val="22"/>
                <w:szCs w:val="22"/>
              </w:rPr>
            </w:r>
            <w:r w:rsidRPr="00EE74F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E74FB">
              <w:rPr>
                <w:rFonts w:asciiTheme="minorHAnsi" w:hAnsiTheme="minorHAnsi"/>
                <w:sz w:val="22"/>
                <w:szCs w:val="22"/>
              </w:rPr>
              <w:t> </w:t>
            </w:r>
            <w:r w:rsidRPr="00EE74FB">
              <w:rPr>
                <w:rFonts w:asciiTheme="minorHAnsi" w:hAnsiTheme="minorHAnsi"/>
                <w:sz w:val="22"/>
                <w:szCs w:val="22"/>
              </w:rPr>
              <w:t> </w:t>
            </w:r>
            <w:r w:rsidRPr="00EE74FB">
              <w:rPr>
                <w:rFonts w:asciiTheme="minorHAnsi" w:hAnsiTheme="minorHAnsi"/>
                <w:sz w:val="22"/>
                <w:szCs w:val="22"/>
              </w:rPr>
              <w:t> </w:t>
            </w:r>
            <w:r w:rsidRPr="00EE74FB">
              <w:rPr>
                <w:rFonts w:asciiTheme="minorHAnsi" w:hAnsiTheme="minorHAnsi"/>
                <w:sz w:val="22"/>
                <w:szCs w:val="22"/>
              </w:rPr>
              <w:t> </w:t>
            </w:r>
            <w:r w:rsidRPr="00EE74FB">
              <w:rPr>
                <w:rFonts w:asciiTheme="minorHAnsi" w:hAnsiTheme="minorHAnsi"/>
                <w:sz w:val="22"/>
                <w:szCs w:val="22"/>
              </w:rPr>
              <w:t> </w:t>
            </w:r>
            <w:r w:rsidRPr="00EE74F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8F13A3" w14:paraId="619C5AF7" w14:textId="77777777" w:rsidTr="007D7FB6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C03711" w14:textId="77777777" w:rsidR="008F13A3" w:rsidRPr="00EE74FB" w:rsidRDefault="008F13A3" w:rsidP="008F13A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F0D7673" w14:textId="77777777" w:rsidR="008F13A3" w:rsidRPr="00EE74FB" w:rsidRDefault="008F13A3" w:rsidP="003519A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EE74F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4F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BB4">
              <w:rPr>
                <w:rFonts w:asciiTheme="minorHAnsi" w:hAnsiTheme="minorHAnsi"/>
                <w:sz w:val="22"/>
                <w:szCs w:val="22"/>
              </w:rPr>
            </w:r>
            <w:r w:rsidR="00E37BB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E74F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EE74F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E74FB">
              <w:rPr>
                <w:rFonts w:asciiTheme="minorHAnsi" w:hAnsiTheme="minorHAnsi"/>
                <w:b/>
                <w:sz w:val="22"/>
                <w:szCs w:val="22"/>
              </w:rPr>
              <w:t>Nej,</w:t>
            </w:r>
            <w:r w:rsidRPr="00EE74FB">
              <w:rPr>
                <w:rFonts w:asciiTheme="minorHAnsi" w:hAnsiTheme="minorHAnsi"/>
                <w:sz w:val="22"/>
                <w:szCs w:val="22"/>
              </w:rPr>
              <w:t xml:space="preserve"> produkten kommer inte att ersättas. Ange motivering: </w:t>
            </w:r>
            <w:r w:rsidRPr="00EE74F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74F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E74FB">
              <w:rPr>
                <w:rFonts w:asciiTheme="minorHAnsi" w:hAnsiTheme="minorHAnsi"/>
                <w:sz w:val="22"/>
                <w:szCs w:val="22"/>
              </w:rPr>
            </w:r>
            <w:r w:rsidRPr="00EE74F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E74FB">
              <w:rPr>
                <w:rFonts w:asciiTheme="minorHAnsi" w:hAnsiTheme="minorHAnsi"/>
                <w:sz w:val="22"/>
                <w:szCs w:val="22"/>
              </w:rPr>
              <w:t> </w:t>
            </w:r>
            <w:r w:rsidRPr="00EE74FB">
              <w:rPr>
                <w:rFonts w:asciiTheme="minorHAnsi" w:hAnsiTheme="minorHAnsi"/>
                <w:sz w:val="22"/>
                <w:szCs w:val="22"/>
              </w:rPr>
              <w:t> </w:t>
            </w:r>
            <w:r w:rsidRPr="00EE74FB">
              <w:rPr>
                <w:rFonts w:asciiTheme="minorHAnsi" w:hAnsiTheme="minorHAnsi"/>
                <w:sz w:val="22"/>
                <w:szCs w:val="22"/>
              </w:rPr>
              <w:t> </w:t>
            </w:r>
            <w:r w:rsidRPr="00EE74FB">
              <w:rPr>
                <w:rFonts w:asciiTheme="minorHAnsi" w:hAnsiTheme="minorHAnsi"/>
                <w:sz w:val="22"/>
                <w:szCs w:val="22"/>
              </w:rPr>
              <w:t> </w:t>
            </w:r>
            <w:r w:rsidRPr="00EE74FB">
              <w:rPr>
                <w:rFonts w:asciiTheme="minorHAnsi" w:hAnsiTheme="minorHAnsi"/>
                <w:sz w:val="22"/>
                <w:szCs w:val="22"/>
              </w:rPr>
              <w:t> </w:t>
            </w:r>
            <w:r w:rsidRPr="00EE74F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EE74FB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1285C324" w14:textId="77777777" w:rsidR="008F13A3" w:rsidRPr="00EE74FB" w:rsidRDefault="008F13A3" w:rsidP="003519A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EE74FB">
              <w:rPr>
                <w:rFonts w:asciiTheme="minorHAnsi" w:hAnsiTheme="minorHAnsi"/>
                <w:sz w:val="22"/>
                <w:szCs w:val="22"/>
              </w:rPr>
              <w:t xml:space="preserve">Datum för upprepad utredning: </w:t>
            </w:r>
            <w:r w:rsidRPr="00EE74F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082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E74FB">
              <w:rPr>
                <w:rFonts w:asciiTheme="minorHAnsi" w:hAnsiTheme="minorHAnsi"/>
                <w:sz w:val="22"/>
                <w:szCs w:val="22"/>
              </w:rPr>
            </w:r>
            <w:r w:rsidRPr="00EE74F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E74FB">
              <w:rPr>
                <w:rFonts w:asciiTheme="minorHAnsi" w:hAnsiTheme="minorHAnsi"/>
                <w:sz w:val="22"/>
                <w:szCs w:val="22"/>
              </w:rPr>
              <w:t> </w:t>
            </w:r>
            <w:r w:rsidRPr="00EE74FB">
              <w:rPr>
                <w:rFonts w:asciiTheme="minorHAnsi" w:hAnsiTheme="minorHAnsi"/>
                <w:sz w:val="22"/>
                <w:szCs w:val="22"/>
              </w:rPr>
              <w:t> </w:t>
            </w:r>
            <w:r w:rsidRPr="00EE74FB">
              <w:rPr>
                <w:rFonts w:asciiTheme="minorHAnsi" w:hAnsiTheme="minorHAnsi"/>
                <w:sz w:val="22"/>
                <w:szCs w:val="22"/>
              </w:rPr>
              <w:t> </w:t>
            </w:r>
            <w:r w:rsidRPr="00EE74FB">
              <w:rPr>
                <w:rFonts w:asciiTheme="minorHAnsi" w:hAnsiTheme="minorHAnsi"/>
                <w:sz w:val="22"/>
                <w:szCs w:val="22"/>
              </w:rPr>
              <w:t> </w:t>
            </w:r>
            <w:r w:rsidRPr="00EE74FB">
              <w:rPr>
                <w:rFonts w:asciiTheme="minorHAnsi" w:hAnsiTheme="minorHAnsi"/>
                <w:sz w:val="22"/>
                <w:szCs w:val="22"/>
              </w:rPr>
              <w:t> </w:t>
            </w:r>
            <w:r w:rsidRPr="00EE74F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309BF9BF" w14:textId="77777777" w:rsidR="003519A5" w:rsidRPr="00EE74FB" w:rsidRDefault="003519A5" w:rsidP="003519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C8DAAB" w14:textId="77777777" w:rsidR="003519A5" w:rsidRPr="00EE74FB" w:rsidRDefault="003519A5" w:rsidP="00FE77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74FB">
              <w:rPr>
                <w:rFonts w:ascii="Arial" w:hAnsi="Arial" w:cs="Arial"/>
                <w:b/>
                <w:sz w:val="20"/>
                <w:szCs w:val="20"/>
              </w:rPr>
              <w:t xml:space="preserve">Om beslut fattas att en CMR-produkt inte kan ersättas, utan ska användas, ställs    </w:t>
            </w:r>
          </w:p>
          <w:p w14:paraId="3679BA7F" w14:textId="77777777" w:rsidR="003519A5" w:rsidRPr="00EE74FB" w:rsidRDefault="003519A5" w:rsidP="00FE775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E74FB">
              <w:rPr>
                <w:rFonts w:ascii="Arial" w:hAnsi="Arial" w:cs="Arial"/>
                <w:b/>
                <w:sz w:val="20"/>
                <w:szCs w:val="20"/>
              </w:rPr>
              <w:t xml:space="preserve">särskilda krav </w:t>
            </w:r>
            <w:r w:rsidR="00430B6C" w:rsidRPr="00EE74FB">
              <w:rPr>
                <w:rFonts w:ascii="Arial" w:hAnsi="Arial" w:cs="Arial"/>
                <w:b/>
                <w:sz w:val="20"/>
                <w:szCs w:val="20"/>
              </w:rPr>
              <w:t xml:space="preserve">enligt AFS 2011:19 </w:t>
            </w:r>
            <w:r w:rsidRPr="00EE74FB">
              <w:rPr>
                <w:rFonts w:ascii="Arial" w:hAnsi="Arial" w:cs="Arial"/>
                <w:b/>
                <w:sz w:val="20"/>
                <w:szCs w:val="20"/>
              </w:rPr>
              <w:t>på att följande åtgärder vidtas:</w:t>
            </w:r>
          </w:p>
          <w:p w14:paraId="76F47506" w14:textId="77777777" w:rsidR="008F13A3" w:rsidRPr="00EE74FB" w:rsidRDefault="008F13A3" w:rsidP="003519A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EE74F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1A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BB4">
              <w:rPr>
                <w:rFonts w:asciiTheme="minorHAnsi" w:hAnsiTheme="minorHAnsi"/>
                <w:sz w:val="22"/>
                <w:szCs w:val="22"/>
              </w:rPr>
            </w:r>
            <w:r w:rsidR="00E37BB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E74F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EE74FB">
              <w:rPr>
                <w:rFonts w:asciiTheme="minorHAnsi" w:hAnsiTheme="minorHAnsi"/>
                <w:sz w:val="22"/>
                <w:szCs w:val="22"/>
              </w:rPr>
              <w:t xml:space="preserve"> En fullständig riskbedömning av produkten genomför</w:t>
            </w:r>
            <w:r w:rsidR="00FE7757" w:rsidRPr="00EE74FB">
              <w:rPr>
                <w:rFonts w:asciiTheme="minorHAnsi" w:hAnsiTheme="minorHAnsi"/>
                <w:sz w:val="22"/>
                <w:szCs w:val="22"/>
              </w:rPr>
              <w:t>s</w:t>
            </w:r>
            <w:r w:rsidRPr="00EE74F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B3A4DAF" w14:textId="77777777" w:rsidR="008F13A3" w:rsidRPr="00EE74FB" w:rsidRDefault="008F13A3" w:rsidP="003519A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EE74F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4F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BB4">
              <w:rPr>
                <w:rFonts w:asciiTheme="minorHAnsi" w:hAnsiTheme="minorHAnsi"/>
                <w:sz w:val="22"/>
                <w:szCs w:val="22"/>
              </w:rPr>
            </w:r>
            <w:r w:rsidR="00E37BB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E74F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EE74FB">
              <w:rPr>
                <w:rFonts w:asciiTheme="minorHAnsi" w:hAnsiTheme="minorHAnsi"/>
                <w:sz w:val="22"/>
                <w:szCs w:val="22"/>
              </w:rPr>
              <w:t xml:space="preserve"> Åtgärder vidtas för att minska exponeringen</w:t>
            </w:r>
          </w:p>
          <w:p w14:paraId="26C2F8A2" w14:textId="52E2CF18" w:rsidR="008F13A3" w:rsidRPr="00EE74FB" w:rsidRDefault="008F13A3" w:rsidP="003519A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EE74F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4F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37BB4">
              <w:rPr>
                <w:rFonts w:asciiTheme="minorHAnsi" w:hAnsiTheme="minorHAnsi"/>
                <w:sz w:val="22"/>
                <w:szCs w:val="22"/>
              </w:rPr>
            </w:r>
            <w:r w:rsidR="00E37BB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E74F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EE74FB">
              <w:rPr>
                <w:rFonts w:asciiTheme="minorHAnsi" w:hAnsiTheme="minorHAnsi"/>
                <w:sz w:val="22"/>
                <w:szCs w:val="22"/>
              </w:rPr>
              <w:t xml:space="preserve"> Register förs över arbetstagare som utsatts för exponering från cancerogena och/eller mutagena </w:t>
            </w:r>
            <w:r w:rsidR="00CD51AE">
              <w:rPr>
                <w:rFonts w:asciiTheme="minorHAnsi" w:hAnsiTheme="minorHAnsi"/>
                <w:sz w:val="22"/>
                <w:szCs w:val="22"/>
              </w:rPr>
              <w:t xml:space="preserve">och eller reproduktionsstörande </w:t>
            </w:r>
            <w:r w:rsidRPr="00EE74FB">
              <w:rPr>
                <w:rFonts w:asciiTheme="minorHAnsi" w:hAnsiTheme="minorHAnsi"/>
                <w:sz w:val="22"/>
                <w:szCs w:val="22"/>
              </w:rPr>
              <w:t xml:space="preserve">produkter, som kan innebära risk för ohälsa. </w:t>
            </w:r>
          </w:p>
          <w:p w14:paraId="20C93253" w14:textId="63153999" w:rsidR="008F13A3" w:rsidRPr="00EE74FB" w:rsidRDefault="008F13A3" w:rsidP="003519A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EE74FB">
              <w:rPr>
                <w:rFonts w:asciiTheme="minorHAnsi" w:hAnsiTheme="minorHAnsi"/>
                <w:sz w:val="22"/>
                <w:szCs w:val="22"/>
              </w:rPr>
              <w:t xml:space="preserve">Se mer information i </w:t>
            </w:r>
            <w:hyperlink r:id="rId10" w:history="1">
              <w:r w:rsidRPr="00EE74FB">
                <w:rPr>
                  <w:rStyle w:val="Hyperlnk"/>
                  <w:rFonts w:asciiTheme="minorHAnsi" w:hAnsiTheme="minorHAnsi"/>
                  <w:sz w:val="22"/>
                  <w:szCs w:val="22"/>
                </w:rPr>
                <w:t xml:space="preserve">AFS </w:t>
              </w:r>
              <w:r w:rsidR="00FE7757" w:rsidRPr="00EE74FB">
                <w:rPr>
                  <w:rStyle w:val="Hyperlnk"/>
                  <w:rFonts w:asciiTheme="minorHAnsi" w:hAnsiTheme="minorHAnsi"/>
                  <w:sz w:val="22"/>
                  <w:szCs w:val="22"/>
                </w:rPr>
                <w:t>2011:19</w:t>
              </w:r>
              <w:r w:rsidRPr="00EE74FB">
                <w:rPr>
                  <w:rStyle w:val="Hyperlnk"/>
                  <w:rFonts w:asciiTheme="minorHAnsi" w:hAnsiTheme="minorHAnsi"/>
                  <w:sz w:val="22"/>
                  <w:szCs w:val="22"/>
                </w:rPr>
                <w:t xml:space="preserve"> Kemiska arbetsmiljörisker</w:t>
              </w:r>
            </w:hyperlink>
            <w:r w:rsidRPr="00EE74FB">
              <w:rPr>
                <w:rFonts w:asciiTheme="minorHAnsi" w:hAnsiTheme="minorHAnsi"/>
                <w:sz w:val="22"/>
                <w:szCs w:val="22"/>
              </w:rPr>
              <w:t>, på Arbetsmiljöverkets hemsida</w:t>
            </w:r>
            <w:r w:rsidR="00CD51A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hyperlink r:id="rId11" w:history="1">
              <w:r w:rsidR="00CD51AE" w:rsidRPr="00CD51AE">
                <w:rPr>
                  <w:rStyle w:val="Hyperlnk"/>
                </w:rPr>
                <w:t>www.av.se</w:t>
              </w:r>
            </w:hyperlink>
            <w:r w:rsidR="00FE7757" w:rsidRPr="00EE74F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8F13A3" w14:paraId="1BF1FDD3" w14:textId="77777777" w:rsidTr="007D7FB6">
        <w:tc>
          <w:tcPr>
            <w:tcW w:w="9062" w:type="dxa"/>
            <w:gridSpan w:val="2"/>
            <w:shd w:val="clear" w:color="auto" w:fill="E0E0E0"/>
          </w:tcPr>
          <w:p w14:paraId="465A9424" w14:textId="77777777" w:rsidR="008F13A3" w:rsidRDefault="008F13A3" w:rsidP="00A406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53EAC">
              <w:rPr>
                <w:rFonts w:asciiTheme="minorHAnsi" w:hAnsiTheme="minorHAnsi" w:cs="Arial"/>
                <w:b/>
                <w:sz w:val="28"/>
                <w:szCs w:val="28"/>
              </w:rPr>
              <w:t>8. Underskrift ansvarig chef</w:t>
            </w:r>
          </w:p>
        </w:tc>
      </w:tr>
      <w:tr w:rsidR="008F13A3" w14:paraId="683C0876" w14:textId="77777777" w:rsidTr="00FE7757">
        <w:trPr>
          <w:trHeight w:val="1321"/>
        </w:trPr>
        <w:tc>
          <w:tcPr>
            <w:tcW w:w="4538" w:type="dxa"/>
            <w:shd w:val="clear" w:color="auto" w:fill="auto"/>
          </w:tcPr>
          <w:p w14:paraId="2DA34BD7" w14:textId="30C7FBED" w:rsidR="008F13A3" w:rsidRPr="00FE7757" w:rsidRDefault="0044082C" w:rsidP="008F13A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Signatur</w:t>
            </w:r>
            <w:r w:rsidR="008F13A3" w:rsidRPr="00FE7757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8F13A3" w:rsidRPr="00FE775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F13A3" w:rsidRPr="0044082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8F13A3" w:rsidRPr="00FE7757">
              <w:rPr>
                <w:rFonts w:asciiTheme="minorHAnsi" w:hAnsiTheme="minorHAnsi"/>
                <w:sz w:val="22"/>
                <w:szCs w:val="22"/>
              </w:rPr>
            </w:r>
            <w:r w:rsidR="008F13A3" w:rsidRPr="00FE775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8F13A3" w:rsidRPr="00FE7757">
              <w:rPr>
                <w:rFonts w:asciiTheme="minorHAnsi" w:hAnsiTheme="minorHAnsi"/>
                <w:sz w:val="22"/>
                <w:szCs w:val="22"/>
              </w:rPr>
              <w:t> </w:t>
            </w:r>
            <w:r w:rsidR="008F13A3" w:rsidRPr="00FE7757">
              <w:rPr>
                <w:rFonts w:asciiTheme="minorHAnsi" w:hAnsiTheme="minorHAnsi"/>
                <w:sz w:val="22"/>
                <w:szCs w:val="22"/>
              </w:rPr>
              <w:t> </w:t>
            </w:r>
            <w:r w:rsidR="008F13A3" w:rsidRPr="00FE7757">
              <w:rPr>
                <w:rFonts w:asciiTheme="minorHAnsi" w:hAnsiTheme="minorHAnsi"/>
                <w:sz w:val="22"/>
                <w:szCs w:val="22"/>
              </w:rPr>
              <w:t> </w:t>
            </w:r>
            <w:r w:rsidR="008F13A3" w:rsidRPr="00FE7757">
              <w:rPr>
                <w:rFonts w:asciiTheme="minorHAnsi" w:hAnsiTheme="minorHAnsi"/>
                <w:sz w:val="22"/>
                <w:szCs w:val="22"/>
              </w:rPr>
              <w:t> </w:t>
            </w:r>
            <w:r w:rsidR="008F13A3" w:rsidRPr="00FE7757">
              <w:rPr>
                <w:rFonts w:asciiTheme="minorHAnsi" w:hAnsiTheme="minorHAnsi"/>
                <w:sz w:val="22"/>
                <w:szCs w:val="22"/>
              </w:rPr>
              <w:t> </w:t>
            </w:r>
            <w:r w:rsidR="008F13A3" w:rsidRPr="00FE775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6CA135D1" w14:textId="77777777" w:rsidR="008F13A3" w:rsidRPr="00FE7757" w:rsidRDefault="008F13A3" w:rsidP="00A406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4" w:type="dxa"/>
            <w:shd w:val="clear" w:color="auto" w:fill="auto"/>
          </w:tcPr>
          <w:p w14:paraId="7F9A9466" w14:textId="77777777" w:rsidR="008F13A3" w:rsidRPr="00FE7757" w:rsidRDefault="008F13A3" w:rsidP="00FE7757">
            <w:pPr>
              <w:rPr>
                <w:rFonts w:asciiTheme="minorHAnsi" w:hAnsiTheme="minorHAnsi"/>
                <w:sz w:val="22"/>
                <w:szCs w:val="22"/>
              </w:rPr>
            </w:pPr>
            <w:r w:rsidRPr="00FE7757">
              <w:rPr>
                <w:rFonts w:asciiTheme="minorHAnsi" w:hAnsiTheme="minorHAnsi"/>
                <w:sz w:val="22"/>
                <w:szCs w:val="22"/>
              </w:rPr>
              <w:t xml:space="preserve">Datum: </w:t>
            </w:r>
            <w:r w:rsidRPr="00FE775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775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E7757">
              <w:rPr>
                <w:rFonts w:asciiTheme="minorHAnsi" w:hAnsiTheme="minorHAnsi"/>
                <w:sz w:val="22"/>
                <w:szCs w:val="22"/>
              </w:rPr>
            </w:r>
            <w:r w:rsidRPr="00FE775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E7757">
              <w:rPr>
                <w:rFonts w:asciiTheme="minorHAnsi" w:hAnsiTheme="minorHAnsi"/>
                <w:sz w:val="22"/>
                <w:szCs w:val="22"/>
              </w:rPr>
              <w:t> </w:t>
            </w:r>
            <w:r w:rsidRPr="00FE7757">
              <w:rPr>
                <w:rFonts w:asciiTheme="minorHAnsi" w:hAnsiTheme="minorHAnsi"/>
                <w:sz w:val="22"/>
                <w:szCs w:val="22"/>
              </w:rPr>
              <w:t> </w:t>
            </w:r>
            <w:r w:rsidRPr="00FE7757">
              <w:rPr>
                <w:rFonts w:asciiTheme="minorHAnsi" w:hAnsiTheme="minorHAnsi"/>
                <w:sz w:val="22"/>
                <w:szCs w:val="22"/>
              </w:rPr>
              <w:t> </w:t>
            </w:r>
            <w:r w:rsidRPr="00FE7757">
              <w:rPr>
                <w:rFonts w:asciiTheme="minorHAnsi" w:hAnsiTheme="minorHAnsi"/>
                <w:sz w:val="22"/>
                <w:szCs w:val="22"/>
              </w:rPr>
              <w:t> </w:t>
            </w:r>
            <w:r w:rsidRPr="00FE7757">
              <w:rPr>
                <w:rFonts w:asciiTheme="minorHAnsi" w:hAnsiTheme="minorHAnsi"/>
                <w:sz w:val="22"/>
                <w:szCs w:val="22"/>
              </w:rPr>
              <w:t> </w:t>
            </w:r>
            <w:r w:rsidRPr="00FE775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621D7700" w14:textId="77777777" w:rsidR="00DF14E0" w:rsidRDefault="00DF14E0"/>
    <w:sectPr w:rsidR="00DF14E0" w:rsidSect="00A95309">
      <w:headerReference w:type="default" r:id="rId12"/>
      <w:footerReference w:type="default" r:id="rId13"/>
      <w:pgSz w:w="11906" w:h="16838"/>
      <w:pgMar w:top="150" w:right="1417" w:bottom="18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BB387" w14:textId="77777777" w:rsidR="00746DF8" w:rsidRDefault="00746DF8">
      <w:r>
        <w:separator/>
      </w:r>
    </w:p>
  </w:endnote>
  <w:endnote w:type="continuationSeparator" w:id="0">
    <w:p w14:paraId="71CF8107" w14:textId="77777777" w:rsidR="00746DF8" w:rsidRDefault="0074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8624327"/>
      <w:docPartObj>
        <w:docPartGallery w:val="Page Numbers (Bottom of Page)"/>
        <w:docPartUnique/>
      </w:docPartObj>
    </w:sdtPr>
    <w:sdtEndPr/>
    <w:sdtContent>
      <w:p w14:paraId="18EBBD52" w14:textId="3AE4E196" w:rsidR="00FA2220" w:rsidRDefault="00FA2220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BB4">
          <w:rPr>
            <w:noProof/>
          </w:rPr>
          <w:t>1</w:t>
        </w:r>
        <w:r>
          <w:fldChar w:fldCharType="end"/>
        </w:r>
        <w:r>
          <w:t>(3)</w:t>
        </w:r>
      </w:p>
    </w:sdtContent>
  </w:sdt>
  <w:p w14:paraId="285C5F98" w14:textId="6353DEEA" w:rsidR="00ED2F38" w:rsidRDefault="00ED2F3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D2C38" w14:textId="77777777" w:rsidR="00746DF8" w:rsidRDefault="00746DF8">
      <w:r>
        <w:separator/>
      </w:r>
    </w:p>
  </w:footnote>
  <w:footnote w:type="continuationSeparator" w:id="0">
    <w:p w14:paraId="58C2024A" w14:textId="77777777" w:rsidR="00746DF8" w:rsidRDefault="00746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7303278"/>
      <w:docPartObj>
        <w:docPartGallery w:val="Page Numbers (Top of Page)"/>
        <w:docPartUnique/>
      </w:docPartObj>
    </w:sdtPr>
    <w:sdtEndPr/>
    <w:sdtContent>
      <w:p w14:paraId="519F074D" w14:textId="289D83B9" w:rsidR="00ED2F38" w:rsidRDefault="00ED2F38" w:rsidP="00ED2F38">
        <w:pPr>
          <w:pStyle w:val="Sidhuvud"/>
        </w:pPr>
        <w:r>
          <w:rPr>
            <w:noProof/>
          </w:rPr>
          <w:drawing>
            <wp:inline distT="0" distB="0" distL="0" distR="0" wp14:anchorId="3DD30DBA" wp14:editId="64C25C6A">
              <wp:extent cx="1476375" cy="1476375"/>
              <wp:effectExtent l="0" t="0" r="9525" b="9525"/>
              <wp:docPr id="32" name="Bildobjekt 32" descr=":::CD-utskick nov 2001:Grafisk profil jan 2002:PC:Logotyper_sigill:Logotyper_standard:färg:UU_logo_pc_4f_42.t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:::CD-utskick nov 2001:Grafisk profil jan 2002:PC:Logotyper_sigill:Logotyper_standard:färg:UU_logo_pc_4f_42.tif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76375" cy="1476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3AD031E6" w14:textId="7AD2F39F" w:rsidR="00E9577B" w:rsidRPr="007B2132" w:rsidRDefault="00E9577B" w:rsidP="00550CBA">
    <w:pPr>
      <w:pStyle w:val="Sidhuvud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E2B08"/>
    <w:multiLevelType w:val="hybridMultilevel"/>
    <w:tmpl w:val="08BEAA7C"/>
    <w:lvl w:ilvl="0" w:tplc="94CE4FD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8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3C333C"/>
    <w:multiLevelType w:val="hybridMultilevel"/>
    <w:tmpl w:val="2340D4CA"/>
    <w:lvl w:ilvl="0" w:tplc="FF82A5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7381C12"/>
    <w:multiLevelType w:val="hybridMultilevel"/>
    <w:tmpl w:val="4126A1C8"/>
    <w:lvl w:ilvl="0" w:tplc="091265F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46ABD"/>
    <w:multiLevelType w:val="hybridMultilevel"/>
    <w:tmpl w:val="4F8662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AD"/>
    <w:rsid w:val="000028CD"/>
    <w:rsid w:val="00007815"/>
    <w:rsid w:val="0001230B"/>
    <w:rsid w:val="00012A5C"/>
    <w:rsid w:val="0002271A"/>
    <w:rsid w:val="00026556"/>
    <w:rsid w:val="00030145"/>
    <w:rsid w:val="0006129D"/>
    <w:rsid w:val="000624D3"/>
    <w:rsid w:val="00073FC5"/>
    <w:rsid w:val="00074A68"/>
    <w:rsid w:val="00075650"/>
    <w:rsid w:val="00076283"/>
    <w:rsid w:val="00077AC8"/>
    <w:rsid w:val="000821E6"/>
    <w:rsid w:val="00090B7E"/>
    <w:rsid w:val="00095C55"/>
    <w:rsid w:val="000A4D8A"/>
    <w:rsid w:val="000B2E76"/>
    <w:rsid w:val="000B3012"/>
    <w:rsid w:val="000B6388"/>
    <w:rsid w:val="000B64A2"/>
    <w:rsid w:val="000B73FA"/>
    <w:rsid w:val="000C2B53"/>
    <w:rsid w:val="000C7B87"/>
    <w:rsid w:val="000F0C34"/>
    <w:rsid w:val="000F443A"/>
    <w:rsid w:val="00105C11"/>
    <w:rsid w:val="00105D95"/>
    <w:rsid w:val="00114A50"/>
    <w:rsid w:val="00131344"/>
    <w:rsid w:val="00137561"/>
    <w:rsid w:val="0014066B"/>
    <w:rsid w:val="00141D86"/>
    <w:rsid w:val="00142260"/>
    <w:rsid w:val="00142D34"/>
    <w:rsid w:val="001439B0"/>
    <w:rsid w:val="00147FBE"/>
    <w:rsid w:val="001510F8"/>
    <w:rsid w:val="00157A99"/>
    <w:rsid w:val="00160D2B"/>
    <w:rsid w:val="00165DF3"/>
    <w:rsid w:val="00184C7F"/>
    <w:rsid w:val="00197DBD"/>
    <w:rsid w:val="001A0ADB"/>
    <w:rsid w:val="001D3782"/>
    <w:rsid w:val="001D3F14"/>
    <w:rsid w:val="001D4A5B"/>
    <w:rsid w:val="001E5F95"/>
    <w:rsid w:val="001E676D"/>
    <w:rsid w:val="001F17D3"/>
    <w:rsid w:val="001F4D49"/>
    <w:rsid w:val="001F4E05"/>
    <w:rsid w:val="001F59B6"/>
    <w:rsid w:val="00200705"/>
    <w:rsid w:val="002021D3"/>
    <w:rsid w:val="0020366C"/>
    <w:rsid w:val="00203C9A"/>
    <w:rsid w:val="00210BC4"/>
    <w:rsid w:val="00223898"/>
    <w:rsid w:val="00223E82"/>
    <w:rsid w:val="00224C72"/>
    <w:rsid w:val="00230D79"/>
    <w:rsid w:val="002351FC"/>
    <w:rsid w:val="002356D8"/>
    <w:rsid w:val="0024193D"/>
    <w:rsid w:val="00242241"/>
    <w:rsid w:val="00253773"/>
    <w:rsid w:val="00260613"/>
    <w:rsid w:val="0026301D"/>
    <w:rsid w:val="002634D2"/>
    <w:rsid w:val="002644D2"/>
    <w:rsid w:val="00271803"/>
    <w:rsid w:val="00282914"/>
    <w:rsid w:val="002C058E"/>
    <w:rsid w:val="002C374D"/>
    <w:rsid w:val="002D24CE"/>
    <w:rsid w:val="002E0894"/>
    <w:rsid w:val="002E09D2"/>
    <w:rsid w:val="002E3A2A"/>
    <w:rsid w:val="002F2B33"/>
    <w:rsid w:val="002F639B"/>
    <w:rsid w:val="00306997"/>
    <w:rsid w:val="00316B80"/>
    <w:rsid w:val="003230EE"/>
    <w:rsid w:val="00324B88"/>
    <w:rsid w:val="00331535"/>
    <w:rsid w:val="00332F44"/>
    <w:rsid w:val="003504D5"/>
    <w:rsid w:val="003519A5"/>
    <w:rsid w:val="00357E9F"/>
    <w:rsid w:val="00373A41"/>
    <w:rsid w:val="003772AE"/>
    <w:rsid w:val="0038617C"/>
    <w:rsid w:val="0038741E"/>
    <w:rsid w:val="003A7444"/>
    <w:rsid w:val="003B461D"/>
    <w:rsid w:val="003B5C77"/>
    <w:rsid w:val="003C5879"/>
    <w:rsid w:val="003D0B47"/>
    <w:rsid w:val="003D2310"/>
    <w:rsid w:val="003D5545"/>
    <w:rsid w:val="003E0853"/>
    <w:rsid w:val="003E1BA2"/>
    <w:rsid w:val="003F5154"/>
    <w:rsid w:val="00401DE7"/>
    <w:rsid w:val="004069C5"/>
    <w:rsid w:val="0041541B"/>
    <w:rsid w:val="00421919"/>
    <w:rsid w:val="00430B6C"/>
    <w:rsid w:val="004349B7"/>
    <w:rsid w:val="00435DEE"/>
    <w:rsid w:val="004374E8"/>
    <w:rsid w:val="0044082C"/>
    <w:rsid w:val="00453A01"/>
    <w:rsid w:val="00454C3F"/>
    <w:rsid w:val="00455584"/>
    <w:rsid w:val="00457B76"/>
    <w:rsid w:val="00465E4F"/>
    <w:rsid w:val="004755F9"/>
    <w:rsid w:val="00483863"/>
    <w:rsid w:val="004863B2"/>
    <w:rsid w:val="004A098D"/>
    <w:rsid w:val="004A09E5"/>
    <w:rsid w:val="004A7418"/>
    <w:rsid w:val="004B2A97"/>
    <w:rsid w:val="004B3AE6"/>
    <w:rsid w:val="004C0358"/>
    <w:rsid w:val="004C3DAE"/>
    <w:rsid w:val="004E5DF9"/>
    <w:rsid w:val="004F546E"/>
    <w:rsid w:val="005032CA"/>
    <w:rsid w:val="005035E5"/>
    <w:rsid w:val="00504D19"/>
    <w:rsid w:val="00504E1F"/>
    <w:rsid w:val="005200E3"/>
    <w:rsid w:val="00521B10"/>
    <w:rsid w:val="00524067"/>
    <w:rsid w:val="00524995"/>
    <w:rsid w:val="00545517"/>
    <w:rsid w:val="00545B9A"/>
    <w:rsid w:val="005479F3"/>
    <w:rsid w:val="00550CBA"/>
    <w:rsid w:val="0056582D"/>
    <w:rsid w:val="0056705B"/>
    <w:rsid w:val="005722EA"/>
    <w:rsid w:val="00573993"/>
    <w:rsid w:val="00576CED"/>
    <w:rsid w:val="0058050F"/>
    <w:rsid w:val="00580847"/>
    <w:rsid w:val="00583361"/>
    <w:rsid w:val="00584016"/>
    <w:rsid w:val="00585579"/>
    <w:rsid w:val="00585A08"/>
    <w:rsid w:val="00586757"/>
    <w:rsid w:val="00597F22"/>
    <w:rsid w:val="005A4176"/>
    <w:rsid w:val="005A54A8"/>
    <w:rsid w:val="005C33D7"/>
    <w:rsid w:val="005D3895"/>
    <w:rsid w:val="005D70AA"/>
    <w:rsid w:val="005E1326"/>
    <w:rsid w:val="005E784A"/>
    <w:rsid w:val="005F3381"/>
    <w:rsid w:val="005F6A54"/>
    <w:rsid w:val="0060117A"/>
    <w:rsid w:val="00602A3D"/>
    <w:rsid w:val="00604750"/>
    <w:rsid w:val="00610EDA"/>
    <w:rsid w:val="00615881"/>
    <w:rsid w:val="00616209"/>
    <w:rsid w:val="00617AAB"/>
    <w:rsid w:val="00625961"/>
    <w:rsid w:val="00625DC6"/>
    <w:rsid w:val="00634D7C"/>
    <w:rsid w:val="006363CB"/>
    <w:rsid w:val="0064283B"/>
    <w:rsid w:val="00646AB2"/>
    <w:rsid w:val="00663673"/>
    <w:rsid w:val="00666768"/>
    <w:rsid w:val="00672BF3"/>
    <w:rsid w:val="00676301"/>
    <w:rsid w:val="006800F1"/>
    <w:rsid w:val="00681A08"/>
    <w:rsid w:val="0068557B"/>
    <w:rsid w:val="00686A98"/>
    <w:rsid w:val="006872FE"/>
    <w:rsid w:val="006928F2"/>
    <w:rsid w:val="00692EE0"/>
    <w:rsid w:val="00694DDB"/>
    <w:rsid w:val="006955F1"/>
    <w:rsid w:val="006A03BA"/>
    <w:rsid w:val="006A472B"/>
    <w:rsid w:val="006A6349"/>
    <w:rsid w:val="006B0BB2"/>
    <w:rsid w:val="006C6FAC"/>
    <w:rsid w:val="006F1951"/>
    <w:rsid w:val="006F351D"/>
    <w:rsid w:val="006F3C7E"/>
    <w:rsid w:val="007007FA"/>
    <w:rsid w:val="00702CA4"/>
    <w:rsid w:val="007031AD"/>
    <w:rsid w:val="00704D51"/>
    <w:rsid w:val="00706FE1"/>
    <w:rsid w:val="00707BEB"/>
    <w:rsid w:val="0071004E"/>
    <w:rsid w:val="00710B80"/>
    <w:rsid w:val="00712BF9"/>
    <w:rsid w:val="0072333A"/>
    <w:rsid w:val="0072353B"/>
    <w:rsid w:val="00732B9C"/>
    <w:rsid w:val="00736771"/>
    <w:rsid w:val="00746DF8"/>
    <w:rsid w:val="0074799B"/>
    <w:rsid w:val="0075729C"/>
    <w:rsid w:val="0076562B"/>
    <w:rsid w:val="00777778"/>
    <w:rsid w:val="00781B81"/>
    <w:rsid w:val="00793D67"/>
    <w:rsid w:val="0079478B"/>
    <w:rsid w:val="007A47F1"/>
    <w:rsid w:val="007A667E"/>
    <w:rsid w:val="007A6CB8"/>
    <w:rsid w:val="007B034E"/>
    <w:rsid w:val="007B2132"/>
    <w:rsid w:val="007B47BE"/>
    <w:rsid w:val="007B6513"/>
    <w:rsid w:val="007B71DE"/>
    <w:rsid w:val="007C2A9B"/>
    <w:rsid w:val="007C78A6"/>
    <w:rsid w:val="007D7FB6"/>
    <w:rsid w:val="007E066D"/>
    <w:rsid w:val="007E2729"/>
    <w:rsid w:val="007E2850"/>
    <w:rsid w:val="007E5CCE"/>
    <w:rsid w:val="007F5783"/>
    <w:rsid w:val="00805C81"/>
    <w:rsid w:val="008121BD"/>
    <w:rsid w:val="008204D2"/>
    <w:rsid w:val="00822D52"/>
    <w:rsid w:val="008271A1"/>
    <w:rsid w:val="00832E8C"/>
    <w:rsid w:val="00834BE8"/>
    <w:rsid w:val="0083675C"/>
    <w:rsid w:val="00840BBD"/>
    <w:rsid w:val="00852C9B"/>
    <w:rsid w:val="00855E6E"/>
    <w:rsid w:val="00867AE1"/>
    <w:rsid w:val="00880480"/>
    <w:rsid w:val="00880FDC"/>
    <w:rsid w:val="00895467"/>
    <w:rsid w:val="008A473A"/>
    <w:rsid w:val="008A542E"/>
    <w:rsid w:val="008C7907"/>
    <w:rsid w:val="008E2BE2"/>
    <w:rsid w:val="008E4CFE"/>
    <w:rsid w:val="008E6354"/>
    <w:rsid w:val="008E69AB"/>
    <w:rsid w:val="008F13A3"/>
    <w:rsid w:val="0090292A"/>
    <w:rsid w:val="00904B4F"/>
    <w:rsid w:val="009058B4"/>
    <w:rsid w:val="00911C82"/>
    <w:rsid w:val="00912DC9"/>
    <w:rsid w:val="0092400E"/>
    <w:rsid w:val="009257C0"/>
    <w:rsid w:val="00931AD5"/>
    <w:rsid w:val="0094433A"/>
    <w:rsid w:val="00954E7A"/>
    <w:rsid w:val="009570B1"/>
    <w:rsid w:val="009604D0"/>
    <w:rsid w:val="00960D6D"/>
    <w:rsid w:val="00962ADF"/>
    <w:rsid w:val="00966A23"/>
    <w:rsid w:val="00982154"/>
    <w:rsid w:val="00991FE9"/>
    <w:rsid w:val="00995BEC"/>
    <w:rsid w:val="009A14CE"/>
    <w:rsid w:val="009A59C8"/>
    <w:rsid w:val="009A7271"/>
    <w:rsid w:val="009A7E7F"/>
    <w:rsid w:val="009B01F2"/>
    <w:rsid w:val="009B06A7"/>
    <w:rsid w:val="009C2FDA"/>
    <w:rsid w:val="009E6DC3"/>
    <w:rsid w:val="009F424D"/>
    <w:rsid w:val="009F44F4"/>
    <w:rsid w:val="00A11C72"/>
    <w:rsid w:val="00A24CF0"/>
    <w:rsid w:val="00A31BEF"/>
    <w:rsid w:val="00A325FB"/>
    <w:rsid w:val="00A35098"/>
    <w:rsid w:val="00A3625B"/>
    <w:rsid w:val="00A406AD"/>
    <w:rsid w:val="00A41104"/>
    <w:rsid w:val="00A44180"/>
    <w:rsid w:val="00A46578"/>
    <w:rsid w:val="00A543C1"/>
    <w:rsid w:val="00A57E4D"/>
    <w:rsid w:val="00A61EA0"/>
    <w:rsid w:val="00A63D2E"/>
    <w:rsid w:val="00A75EF5"/>
    <w:rsid w:val="00A806C4"/>
    <w:rsid w:val="00A87FD2"/>
    <w:rsid w:val="00A95309"/>
    <w:rsid w:val="00A956EA"/>
    <w:rsid w:val="00A966B9"/>
    <w:rsid w:val="00A97D1A"/>
    <w:rsid w:val="00AA5434"/>
    <w:rsid w:val="00AC4D11"/>
    <w:rsid w:val="00AC73F2"/>
    <w:rsid w:val="00AC74BB"/>
    <w:rsid w:val="00AD3D54"/>
    <w:rsid w:val="00AE188F"/>
    <w:rsid w:val="00AF06C7"/>
    <w:rsid w:val="00AF2233"/>
    <w:rsid w:val="00AF464E"/>
    <w:rsid w:val="00B12460"/>
    <w:rsid w:val="00B242CA"/>
    <w:rsid w:val="00B368E0"/>
    <w:rsid w:val="00B42900"/>
    <w:rsid w:val="00B6019A"/>
    <w:rsid w:val="00B66CED"/>
    <w:rsid w:val="00B70DB7"/>
    <w:rsid w:val="00B96299"/>
    <w:rsid w:val="00B972A5"/>
    <w:rsid w:val="00B97CE5"/>
    <w:rsid w:val="00BA0916"/>
    <w:rsid w:val="00BB2397"/>
    <w:rsid w:val="00BC28EA"/>
    <w:rsid w:val="00BD1D75"/>
    <w:rsid w:val="00BE1FFD"/>
    <w:rsid w:val="00BE3F02"/>
    <w:rsid w:val="00BE4E72"/>
    <w:rsid w:val="00BF4FBE"/>
    <w:rsid w:val="00BF772A"/>
    <w:rsid w:val="00C0082D"/>
    <w:rsid w:val="00C10C38"/>
    <w:rsid w:val="00C20B2E"/>
    <w:rsid w:val="00C406D2"/>
    <w:rsid w:val="00C44526"/>
    <w:rsid w:val="00C46AD7"/>
    <w:rsid w:val="00C474C9"/>
    <w:rsid w:val="00C50816"/>
    <w:rsid w:val="00C50888"/>
    <w:rsid w:val="00C51D27"/>
    <w:rsid w:val="00C6287A"/>
    <w:rsid w:val="00C62CF7"/>
    <w:rsid w:val="00C65F11"/>
    <w:rsid w:val="00C73935"/>
    <w:rsid w:val="00C93469"/>
    <w:rsid w:val="00C96E92"/>
    <w:rsid w:val="00C97A05"/>
    <w:rsid w:val="00CA1B99"/>
    <w:rsid w:val="00CA2AC2"/>
    <w:rsid w:val="00CA6ECE"/>
    <w:rsid w:val="00CB34CB"/>
    <w:rsid w:val="00CB6233"/>
    <w:rsid w:val="00CC582E"/>
    <w:rsid w:val="00CD51AE"/>
    <w:rsid w:val="00CE102F"/>
    <w:rsid w:val="00CE1D15"/>
    <w:rsid w:val="00CE1FBD"/>
    <w:rsid w:val="00CF1598"/>
    <w:rsid w:val="00D02146"/>
    <w:rsid w:val="00D067E5"/>
    <w:rsid w:val="00D07068"/>
    <w:rsid w:val="00D1087F"/>
    <w:rsid w:val="00D22684"/>
    <w:rsid w:val="00D36D99"/>
    <w:rsid w:val="00D41FCC"/>
    <w:rsid w:val="00D53EAC"/>
    <w:rsid w:val="00D66A87"/>
    <w:rsid w:val="00D67157"/>
    <w:rsid w:val="00D911CB"/>
    <w:rsid w:val="00D96CB7"/>
    <w:rsid w:val="00D96FAF"/>
    <w:rsid w:val="00DA0F80"/>
    <w:rsid w:val="00DB2B39"/>
    <w:rsid w:val="00DB4F9A"/>
    <w:rsid w:val="00DD2749"/>
    <w:rsid w:val="00DD5462"/>
    <w:rsid w:val="00DD5676"/>
    <w:rsid w:val="00DD61FF"/>
    <w:rsid w:val="00DF0248"/>
    <w:rsid w:val="00DF14E0"/>
    <w:rsid w:val="00DF2293"/>
    <w:rsid w:val="00DF3D48"/>
    <w:rsid w:val="00DF3F0B"/>
    <w:rsid w:val="00DF60AC"/>
    <w:rsid w:val="00E046A3"/>
    <w:rsid w:val="00E104BD"/>
    <w:rsid w:val="00E17CCE"/>
    <w:rsid w:val="00E20DBD"/>
    <w:rsid w:val="00E267FD"/>
    <w:rsid w:val="00E3177D"/>
    <w:rsid w:val="00E37100"/>
    <w:rsid w:val="00E37BB4"/>
    <w:rsid w:val="00E41F29"/>
    <w:rsid w:val="00E46704"/>
    <w:rsid w:val="00E47472"/>
    <w:rsid w:val="00E72B4B"/>
    <w:rsid w:val="00E832D2"/>
    <w:rsid w:val="00E84491"/>
    <w:rsid w:val="00E870D2"/>
    <w:rsid w:val="00E94C09"/>
    <w:rsid w:val="00E9577B"/>
    <w:rsid w:val="00EA6095"/>
    <w:rsid w:val="00EB2D2B"/>
    <w:rsid w:val="00EC569F"/>
    <w:rsid w:val="00EC5E62"/>
    <w:rsid w:val="00EC6BC8"/>
    <w:rsid w:val="00ED2C34"/>
    <w:rsid w:val="00ED2F38"/>
    <w:rsid w:val="00EE0D56"/>
    <w:rsid w:val="00EE74FB"/>
    <w:rsid w:val="00EF5450"/>
    <w:rsid w:val="00F0071B"/>
    <w:rsid w:val="00F02F93"/>
    <w:rsid w:val="00F04E00"/>
    <w:rsid w:val="00F053B3"/>
    <w:rsid w:val="00F11973"/>
    <w:rsid w:val="00F126AC"/>
    <w:rsid w:val="00F3293B"/>
    <w:rsid w:val="00F51434"/>
    <w:rsid w:val="00F53D82"/>
    <w:rsid w:val="00F57F3F"/>
    <w:rsid w:val="00F6427D"/>
    <w:rsid w:val="00F642C6"/>
    <w:rsid w:val="00F6494F"/>
    <w:rsid w:val="00F856F7"/>
    <w:rsid w:val="00F9282B"/>
    <w:rsid w:val="00F953AA"/>
    <w:rsid w:val="00FA2220"/>
    <w:rsid w:val="00FB1343"/>
    <w:rsid w:val="00FB3C9E"/>
    <w:rsid w:val="00FB60FC"/>
    <w:rsid w:val="00FC00D4"/>
    <w:rsid w:val="00FD1FBA"/>
    <w:rsid w:val="00FD5B7A"/>
    <w:rsid w:val="00FD69C8"/>
    <w:rsid w:val="00FE0D32"/>
    <w:rsid w:val="00FE230B"/>
    <w:rsid w:val="00FE237D"/>
    <w:rsid w:val="00FE7757"/>
    <w:rsid w:val="00F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A2EDE23"/>
  <w15:chartTrackingRefBased/>
  <w15:docId w15:val="{659AB7C5-7BAA-4F72-99B8-35D36B06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4F5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semiHidden/>
    <w:rsid w:val="00A406AD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A406AD"/>
    <w:rPr>
      <w:vertAlign w:val="superscript"/>
    </w:rPr>
  </w:style>
  <w:style w:type="paragraph" w:styleId="Sidhuvud">
    <w:name w:val="header"/>
    <w:basedOn w:val="Normal"/>
    <w:link w:val="SidhuvudChar"/>
    <w:uiPriority w:val="99"/>
    <w:rsid w:val="00A4657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A4657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692EE0"/>
  </w:style>
  <w:style w:type="character" w:styleId="Hyperlnk">
    <w:name w:val="Hyperlink"/>
    <w:basedOn w:val="Standardstycketeckensnitt"/>
    <w:rsid w:val="00550CBA"/>
    <w:rPr>
      <w:color w:val="0000FF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7D7FB6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3519A5"/>
    <w:rPr>
      <w:color w:val="954F72" w:themeColor="followedHyperlink"/>
      <w:u w:val="single"/>
    </w:rPr>
  </w:style>
  <w:style w:type="character" w:customStyle="1" w:styleId="SidhuvudChar">
    <w:name w:val="Sidhuvud Char"/>
    <w:basedOn w:val="Standardstycketeckensnitt"/>
    <w:link w:val="Sidhuvud"/>
    <w:uiPriority w:val="99"/>
    <w:rsid w:val="002356D8"/>
    <w:rPr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356D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356D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356D8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56D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56D8"/>
    <w:rPr>
      <w:b/>
      <w:bCs/>
    </w:rPr>
  </w:style>
  <w:style w:type="paragraph" w:styleId="Revision">
    <w:name w:val="Revision"/>
    <w:hidden/>
    <w:uiPriority w:val="99"/>
    <w:semiHidden/>
    <w:rsid w:val="002356D8"/>
    <w:rPr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356D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56D8"/>
    <w:rPr>
      <w:rFonts w:ascii="Segoe UI" w:hAnsi="Segoe UI" w:cs="Segoe UI"/>
      <w:sz w:val="18"/>
      <w:szCs w:val="18"/>
    </w:rPr>
  </w:style>
  <w:style w:type="character" w:customStyle="1" w:styleId="SidfotChar">
    <w:name w:val="Sidfot Char"/>
    <w:basedOn w:val="Standardstycketeckensnitt"/>
    <w:link w:val="Sidfot"/>
    <w:uiPriority w:val="99"/>
    <w:rsid w:val="00ED2F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gregion.se/om-vgr/organisation-och-verksamhet/miljovgr/miljoplan-2017-2020/kemikalier/nationella-substitutionsgruppen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v.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v.se/arbetsmiljoarbete-och-inspektioner/publikationer/foreskrifter/kemiska-arbetsmiljorisker-201119.-andrad-och-omtryckt-i-afs-201443-foreskrift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bsport.e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uk007\LOKALA~1\Temp\notes4FEAF6\CMR-&#228;mne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126C7-92EF-4034-A29D-B69AE261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CMR-ämnen.dot</Template>
  <TotalTime>1</TotalTime>
  <Pages>4</Pages>
  <Words>428</Words>
  <Characters>4015</Characters>
  <Application>Microsoft Office Word</Application>
  <DocSecurity>4</DocSecurity>
  <Lines>33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Mall för utredning av § 38-produkter</vt:lpstr>
      <vt:lpstr>Mall för utredning av § 38-produkter</vt:lpstr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utredning av § 38-produkter</dc:title>
  <dc:subject/>
  <dc:creator>Landstinget i Uppsala län</dc:creator>
  <cp:keywords/>
  <dc:description/>
  <cp:lastModifiedBy>Annie Engström</cp:lastModifiedBy>
  <cp:revision>2</cp:revision>
  <cp:lastPrinted>2013-09-16T10:48:00Z</cp:lastPrinted>
  <dcterms:created xsi:type="dcterms:W3CDTF">2019-10-17T08:31:00Z</dcterms:created>
  <dcterms:modified xsi:type="dcterms:W3CDTF">2019-10-17T08:31:00Z</dcterms:modified>
</cp:coreProperties>
</file>